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081DB0">
        <w:trPr>
          <w:trHeight w:hRule="exact" w:val="1528"/>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5543" w:type="dxa"/>
            <w:gridSpan w:val="4"/>
            <w:shd w:val="clear" w:color="000000" w:fill="FFFFFF"/>
            <w:tcMar>
              <w:left w:w="34" w:type="dxa"/>
              <w:right w:w="34" w:type="dxa"/>
            </w:tcMar>
          </w:tcPr>
          <w:p w:rsidR="00081DB0" w:rsidRDefault="00040453">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«Историческое образование», утв. приказом ректора ОмГА от 28.03.2022 №28.</w:t>
            </w:r>
          </w:p>
        </w:tc>
      </w:tr>
      <w:tr w:rsidR="00081DB0">
        <w:trPr>
          <w:trHeight w:hRule="exact" w:val="138"/>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585"/>
        </w:trPr>
        <w:tc>
          <w:tcPr>
            <w:tcW w:w="10221" w:type="dxa"/>
            <w:gridSpan w:val="10"/>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081DB0" w:rsidRDefault="0004045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081DB0">
        <w:trPr>
          <w:trHeight w:hRule="exact" w:val="314"/>
        </w:trPr>
        <w:tc>
          <w:tcPr>
            <w:tcW w:w="10221" w:type="dxa"/>
            <w:gridSpan w:val="10"/>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081DB0">
        <w:trPr>
          <w:trHeight w:hRule="exact" w:val="211"/>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277"/>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3842" w:type="dxa"/>
            <w:gridSpan w:val="2"/>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УТВЕРЖДАЮ</w:t>
            </w:r>
          </w:p>
        </w:tc>
      </w:tr>
      <w:tr w:rsidR="00081DB0">
        <w:trPr>
          <w:trHeight w:hRule="exact" w:val="972"/>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3842" w:type="dxa"/>
            <w:gridSpan w:val="2"/>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081DB0" w:rsidRDefault="00081DB0">
            <w:pPr>
              <w:spacing w:after="0" w:line="240" w:lineRule="auto"/>
              <w:jc w:val="center"/>
              <w:rPr>
                <w:sz w:val="24"/>
                <w:szCs w:val="24"/>
              </w:rPr>
            </w:pPr>
          </w:p>
          <w:p w:rsidR="00081DB0" w:rsidRDefault="0004045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081DB0">
        <w:trPr>
          <w:trHeight w:hRule="exact" w:val="277"/>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3842" w:type="dxa"/>
            <w:gridSpan w:val="2"/>
            <w:shd w:val="clear" w:color="000000" w:fill="FFFFFF"/>
            <w:tcMar>
              <w:left w:w="34" w:type="dxa"/>
              <w:right w:w="34" w:type="dxa"/>
            </w:tcMar>
          </w:tcPr>
          <w:p w:rsidR="00081DB0" w:rsidRDefault="00040453">
            <w:pPr>
              <w:spacing w:after="0" w:line="240" w:lineRule="auto"/>
              <w:jc w:val="right"/>
              <w:rPr>
                <w:sz w:val="24"/>
                <w:szCs w:val="24"/>
              </w:rPr>
            </w:pPr>
            <w:r>
              <w:rPr>
                <w:rFonts w:ascii="Times New Roman" w:hAnsi="Times New Roman" w:cs="Times New Roman"/>
                <w:color w:val="000000"/>
                <w:sz w:val="24"/>
                <w:szCs w:val="24"/>
              </w:rPr>
              <w:t>28.03.2022</w:t>
            </w:r>
          </w:p>
        </w:tc>
      </w:tr>
      <w:tr w:rsidR="00081DB0">
        <w:trPr>
          <w:trHeight w:hRule="exact" w:val="277"/>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416"/>
        </w:trPr>
        <w:tc>
          <w:tcPr>
            <w:tcW w:w="10221" w:type="dxa"/>
            <w:gridSpan w:val="10"/>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081DB0">
        <w:trPr>
          <w:trHeight w:hRule="exact" w:val="775"/>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4834" w:type="dxa"/>
            <w:gridSpan w:val="5"/>
            <w:shd w:val="clear" w:color="000000" w:fill="FFFFFF"/>
            <w:tcMar>
              <w:left w:w="34" w:type="dxa"/>
              <w:right w:w="34" w:type="dxa"/>
            </w:tcMar>
          </w:tcPr>
          <w:p w:rsidR="00081DB0" w:rsidRDefault="00040453">
            <w:pPr>
              <w:spacing w:after="0" w:line="240" w:lineRule="auto"/>
              <w:jc w:val="center"/>
              <w:rPr>
                <w:sz w:val="32"/>
                <w:szCs w:val="32"/>
              </w:rPr>
            </w:pPr>
            <w:r>
              <w:rPr>
                <w:rFonts w:ascii="Times New Roman" w:hAnsi="Times New Roman" w:cs="Times New Roman"/>
                <w:color w:val="000000"/>
                <w:sz w:val="32"/>
                <w:szCs w:val="32"/>
              </w:rPr>
              <w:t>Методология истории</w:t>
            </w:r>
          </w:p>
          <w:p w:rsidR="00081DB0" w:rsidRDefault="00040453">
            <w:pPr>
              <w:spacing w:after="0" w:line="240" w:lineRule="auto"/>
              <w:jc w:val="center"/>
              <w:rPr>
                <w:sz w:val="32"/>
                <w:szCs w:val="32"/>
              </w:rPr>
            </w:pPr>
            <w:r>
              <w:rPr>
                <w:rFonts w:ascii="Times New Roman" w:hAnsi="Times New Roman" w:cs="Times New Roman"/>
                <w:color w:val="000000"/>
                <w:sz w:val="32"/>
                <w:szCs w:val="32"/>
              </w:rPr>
              <w:t>К.М.07.ДВ.01.01.12</w:t>
            </w:r>
          </w:p>
        </w:tc>
        <w:tc>
          <w:tcPr>
            <w:tcW w:w="2836" w:type="dxa"/>
          </w:tcPr>
          <w:p w:rsidR="00081DB0" w:rsidRDefault="00081DB0"/>
        </w:tc>
      </w:tr>
      <w:tr w:rsidR="00081DB0">
        <w:trPr>
          <w:trHeight w:hRule="exact" w:val="277"/>
        </w:trPr>
        <w:tc>
          <w:tcPr>
            <w:tcW w:w="10221" w:type="dxa"/>
            <w:gridSpan w:val="10"/>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081DB0">
        <w:trPr>
          <w:trHeight w:hRule="exact" w:val="1125"/>
        </w:trPr>
        <w:tc>
          <w:tcPr>
            <w:tcW w:w="143" w:type="dxa"/>
          </w:tcPr>
          <w:p w:rsidR="00081DB0" w:rsidRDefault="00081DB0"/>
        </w:tc>
        <w:tc>
          <w:tcPr>
            <w:tcW w:w="285" w:type="dxa"/>
          </w:tcPr>
          <w:p w:rsidR="00081DB0" w:rsidRDefault="00081DB0"/>
        </w:tc>
        <w:tc>
          <w:tcPr>
            <w:tcW w:w="9795" w:type="dxa"/>
            <w:gridSpan w:val="8"/>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081DB0" w:rsidRDefault="0004045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«Историческое образование»</w:t>
            </w:r>
          </w:p>
          <w:p w:rsidR="00081DB0" w:rsidRDefault="0004045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081DB0">
        <w:trPr>
          <w:trHeight w:hRule="exact" w:val="833"/>
        </w:trPr>
        <w:tc>
          <w:tcPr>
            <w:tcW w:w="10221" w:type="dxa"/>
            <w:gridSpan w:val="10"/>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081DB0">
        <w:trPr>
          <w:trHeight w:hRule="exact" w:val="277"/>
        </w:trPr>
        <w:tc>
          <w:tcPr>
            <w:tcW w:w="3984" w:type="dxa"/>
            <w:gridSpan w:val="5"/>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155"/>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ОБРАЗОВАНИЕ И НАУКА</w:t>
            </w:r>
          </w:p>
        </w:tc>
      </w:tr>
      <w:tr w:rsidR="00081DB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081DB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081DB0" w:rsidRDefault="00081DB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81DB0"/>
        </w:tc>
      </w:tr>
      <w:tr w:rsidR="00081DB0">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ПЕДАГОГ ДОПОЛНИТЕЛЬНОГО ОБРАЗОВАНИЯ ДЕТЕЙ И ВЗРОСЛЫХ</w:t>
            </w:r>
          </w:p>
        </w:tc>
      </w:tr>
      <w:tr w:rsidR="00081DB0">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081DB0">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081DB0" w:rsidRDefault="00081DB0"/>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81DB0"/>
        </w:tc>
      </w:tr>
      <w:tr w:rsidR="00081DB0">
        <w:trPr>
          <w:trHeight w:hRule="exact" w:val="124"/>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277"/>
        </w:trPr>
        <w:tc>
          <w:tcPr>
            <w:tcW w:w="5118" w:type="dxa"/>
            <w:gridSpan w:val="7"/>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педагогический, методический</w:t>
            </w:r>
          </w:p>
        </w:tc>
      </w:tr>
      <w:tr w:rsidR="00081DB0">
        <w:trPr>
          <w:trHeight w:hRule="exact" w:val="26"/>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5118" w:type="dxa"/>
            <w:gridSpan w:val="3"/>
            <w:vMerge/>
            <w:shd w:val="clear" w:color="000000" w:fill="FFFFFF"/>
            <w:tcMar>
              <w:left w:w="34" w:type="dxa"/>
              <w:right w:w="34" w:type="dxa"/>
            </w:tcMar>
          </w:tcPr>
          <w:p w:rsidR="00081DB0" w:rsidRDefault="00081DB0"/>
        </w:tc>
      </w:tr>
      <w:tr w:rsidR="00081DB0">
        <w:trPr>
          <w:trHeight w:hRule="exact" w:val="2112"/>
        </w:trPr>
        <w:tc>
          <w:tcPr>
            <w:tcW w:w="143" w:type="dxa"/>
          </w:tcPr>
          <w:p w:rsidR="00081DB0" w:rsidRDefault="00081DB0"/>
        </w:tc>
        <w:tc>
          <w:tcPr>
            <w:tcW w:w="285" w:type="dxa"/>
          </w:tcPr>
          <w:p w:rsidR="00081DB0" w:rsidRDefault="00081DB0"/>
        </w:tc>
        <w:tc>
          <w:tcPr>
            <w:tcW w:w="710" w:type="dxa"/>
          </w:tcPr>
          <w:p w:rsidR="00081DB0" w:rsidRDefault="00081DB0"/>
        </w:tc>
        <w:tc>
          <w:tcPr>
            <w:tcW w:w="1419" w:type="dxa"/>
          </w:tcPr>
          <w:p w:rsidR="00081DB0" w:rsidRDefault="00081DB0"/>
        </w:tc>
        <w:tc>
          <w:tcPr>
            <w:tcW w:w="1419" w:type="dxa"/>
          </w:tcPr>
          <w:p w:rsidR="00081DB0" w:rsidRDefault="00081DB0"/>
        </w:tc>
        <w:tc>
          <w:tcPr>
            <w:tcW w:w="710" w:type="dxa"/>
          </w:tcPr>
          <w:p w:rsidR="00081DB0" w:rsidRDefault="00081DB0"/>
        </w:tc>
        <w:tc>
          <w:tcPr>
            <w:tcW w:w="426" w:type="dxa"/>
          </w:tcPr>
          <w:p w:rsidR="00081DB0" w:rsidRDefault="00081DB0"/>
        </w:tc>
        <w:tc>
          <w:tcPr>
            <w:tcW w:w="1277" w:type="dxa"/>
          </w:tcPr>
          <w:p w:rsidR="00081DB0" w:rsidRDefault="00081DB0"/>
        </w:tc>
        <w:tc>
          <w:tcPr>
            <w:tcW w:w="993" w:type="dxa"/>
          </w:tcPr>
          <w:p w:rsidR="00081DB0" w:rsidRDefault="00081DB0"/>
        </w:tc>
        <w:tc>
          <w:tcPr>
            <w:tcW w:w="2836" w:type="dxa"/>
          </w:tcPr>
          <w:p w:rsidR="00081DB0" w:rsidRDefault="00081DB0"/>
        </w:tc>
      </w:tr>
      <w:tr w:rsidR="00081DB0">
        <w:trPr>
          <w:trHeight w:hRule="exact" w:val="277"/>
        </w:trPr>
        <w:tc>
          <w:tcPr>
            <w:tcW w:w="143" w:type="dxa"/>
          </w:tcPr>
          <w:p w:rsidR="00081DB0" w:rsidRDefault="00081DB0"/>
        </w:tc>
        <w:tc>
          <w:tcPr>
            <w:tcW w:w="10079" w:type="dxa"/>
            <w:gridSpan w:val="9"/>
            <w:vMerge w:val="restart"/>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081DB0">
        <w:trPr>
          <w:trHeight w:hRule="exact" w:val="138"/>
        </w:trPr>
        <w:tc>
          <w:tcPr>
            <w:tcW w:w="143" w:type="dxa"/>
          </w:tcPr>
          <w:p w:rsidR="00081DB0" w:rsidRDefault="00081DB0"/>
        </w:tc>
        <w:tc>
          <w:tcPr>
            <w:tcW w:w="10079" w:type="dxa"/>
            <w:gridSpan w:val="9"/>
            <w:vMerge/>
            <w:shd w:val="clear" w:color="000000" w:fill="FFFFFF"/>
            <w:tcMar>
              <w:left w:w="34" w:type="dxa"/>
              <w:right w:w="34" w:type="dxa"/>
            </w:tcMar>
          </w:tcPr>
          <w:p w:rsidR="00081DB0" w:rsidRDefault="00081DB0"/>
        </w:tc>
      </w:tr>
      <w:tr w:rsidR="00081DB0">
        <w:trPr>
          <w:trHeight w:hRule="exact" w:val="1666"/>
        </w:trPr>
        <w:tc>
          <w:tcPr>
            <w:tcW w:w="143" w:type="dxa"/>
          </w:tcPr>
          <w:p w:rsidR="00081DB0" w:rsidRDefault="00081DB0"/>
        </w:tc>
        <w:tc>
          <w:tcPr>
            <w:tcW w:w="10079" w:type="dxa"/>
            <w:gridSpan w:val="9"/>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081DB0" w:rsidRDefault="00081DB0">
            <w:pPr>
              <w:spacing w:after="0" w:line="240" w:lineRule="auto"/>
              <w:jc w:val="center"/>
              <w:rPr>
                <w:sz w:val="24"/>
                <w:szCs w:val="24"/>
              </w:rPr>
            </w:pPr>
          </w:p>
          <w:p w:rsidR="00081DB0" w:rsidRDefault="0004045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081DB0" w:rsidRDefault="00081DB0">
            <w:pPr>
              <w:spacing w:after="0" w:line="240" w:lineRule="auto"/>
              <w:jc w:val="center"/>
              <w:rPr>
                <w:sz w:val="24"/>
                <w:szCs w:val="24"/>
              </w:rPr>
            </w:pPr>
          </w:p>
          <w:p w:rsidR="00081DB0" w:rsidRDefault="00040453">
            <w:pPr>
              <w:spacing w:after="0" w:line="240" w:lineRule="auto"/>
              <w:jc w:val="center"/>
              <w:rPr>
                <w:sz w:val="24"/>
                <w:szCs w:val="24"/>
              </w:rPr>
            </w:pPr>
            <w:r>
              <w:rPr>
                <w:rFonts w:ascii="Times New Roman" w:hAnsi="Times New Roman" w:cs="Times New Roman"/>
                <w:color w:val="000000"/>
                <w:sz w:val="24"/>
                <w:szCs w:val="24"/>
              </w:rPr>
              <w:t>Омск, 2022</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081DB0">
        <w:trPr>
          <w:trHeight w:hRule="exact" w:val="2222"/>
        </w:trPr>
        <w:tc>
          <w:tcPr>
            <w:tcW w:w="10788"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lastRenderedPageBreak/>
              <w:t>Составитель:</w:t>
            </w:r>
          </w:p>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081DB0" w:rsidRDefault="00040453">
            <w:pPr>
              <w:spacing w:after="0" w:line="240" w:lineRule="auto"/>
              <w:rPr>
                <w:sz w:val="24"/>
                <w:szCs w:val="24"/>
              </w:rPr>
            </w:pPr>
            <w:r>
              <w:rPr>
                <w:rFonts w:ascii="Times New Roman" w:hAnsi="Times New Roman" w:cs="Times New Roman"/>
                <w:color w:val="000000"/>
                <w:sz w:val="24"/>
                <w:szCs w:val="24"/>
              </w:rPr>
              <w:t>Протокол от 25.03.2022 г.  №8</w:t>
            </w:r>
          </w:p>
        </w:tc>
      </w:tr>
      <w:tr w:rsidR="00081DB0">
        <w:trPr>
          <w:trHeight w:hRule="exact" w:val="277"/>
        </w:trPr>
        <w:tc>
          <w:tcPr>
            <w:tcW w:w="10788"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277"/>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081DB0">
        <w:trPr>
          <w:trHeight w:hRule="exact" w:val="555"/>
        </w:trPr>
        <w:tc>
          <w:tcPr>
            <w:tcW w:w="9640" w:type="dxa"/>
          </w:tcPr>
          <w:p w:rsidR="00081DB0" w:rsidRDefault="00081DB0"/>
        </w:tc>
      </w:tr>
      <w:tr w:rsidR="00081DB0">
        <w:trPr>
          <w:trHeight w:hRule="exact" w:val="8751"/>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081DB0" w:rsidRDefault="0004045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081DB0" w:rsidRDefault="0004045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081DB0" w:rsidRDefault="0004045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081DB0" w:rsidRDefault="0004045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81DB0" w:rsidRDefault="0004045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081DB0" w:rsidRDefault="0004045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081DB0" w:rsidRDefault="0004045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081DB0" w:rsidRDefault="0004045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081DB0" w:rsidRDefault="0004045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081DB0" w:rsidRDefault="0004045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081DB0" w:rsidRDefault="0004045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277"/>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081DB0">
        <w:trPr>
          <w:trHeight w:hRule="exact" w:val="15113"/>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081DB0" w:rsidRDefault="0004045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«Историческое образование»; форма обучения – очная на 2022/2023 учебный год, утвержденным приказом ректора от 28.03.2022 №28;</w:t>
            </w:r>
          </w:p>
          <w:p w:rsidR="00081DB0" w:rsidRDefault="0004045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«Методология истории» в течение 2022/2023 учебного года:</w:t>
            </w:r>
          </w:p>
          <w:p w:rsidR="00081DB0" w:rsidRDefault="0004045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285"/>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lastRenderedPageBreak/>
              <w:t>согласовании со всеми участниками образовательного процесса.</w:t>
            </w:r>
          </w:p>
        </w:tc>
      </w:tr>
      <w:tr w:rsidR="00081DB0">
        <w:trPr>
          <w:trHeight w:hRule="exact" w:val="138"/>
        </w:trPr>
        <w:tc>
          <w:tcPr>
            <w:tcW w:w="9640" w:type="dxa"/>
          </w:tcPr>
          <w:p w:rsidR="00081DB0" w:rsidRDefault="00081DB0"/>
        </w:tc>
      </w:tr>
      <w:tr w:rsidR="00081DB0">
        <w:trPr>
          <w:trHeight w:hRule="exact" w:val="112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1. Наименование дисциплины: К.М.07.ДВ.01.01.12 «Методология истории».</w:t>
            </w:r>
          </w:p>
          <w:p w:rsidR="00081DB0" w:rsidRDefault="00040453">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081DB0">
        <w:trPr>
          <w:trHeight w:hRule="exact" w:val="139"/>
        </w:trPr>
        <w:tc>
          <w:tcPr>
            <w:tcW w:w="9640" w:type="dxa"/>
          </w:tcPr>
          <w:p w:rsidR="00081DB0" w:rsidRDefault="00081DB0"/>
        </w:tc>
      </w:tr>
      <w:tr w:rsidR="00081DB0">
        <w:trPr>
          <w:trHeight w:hRule="exact" w:val="3260"/>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«Методология истории»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081D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Код компетенции: ПК-3</w:t>
            </w:r>
          </w:p>
          <w:p w:rsidR="00081DB0" w:rsidRDefault="00040453">
            <w:pPr>
              <w:spacing w:after="0" w:line="240" w:lineRule="auto"/>
              <w:rPr>
                <w:sz w:val="24"/>
                <w:szCs w:val="24"/>
              </w:rPr>
            </w:pPr>
            <w:r>
              <w:rPr>
                <w:rFonts w:ascii="Times New Roman" w:hAnsi="Times New Roman" w:cs="Times New Roman"/>
                <w:b/>
                <w:color w:val="000000"/>
                <w:sz w:val="24"/>
                <w:szCs w:val="24"/>
              </w:rPr>
              <w:t>Способен применять предметные знания при реализации образовательного процесса</w:t>
            </w:r>
          </w:p>
        </w:tc>
      </w:tr>
      <w:tr w:rsidR="00081DB0">
        <w:trPr>
          <w:trHeight w:hRule="exact" w:val="585"/>
        </w:trPr>
        <w:tc>
          <w:tcPr>
            <w:tcW w:w="9654" w:type="dxa"/>
            <w:shd w:val="clear" w:color="000000" w:fill="FFFFFF"/>
            <w:tcMar>
              <w:left w:w="34" w:type="dxa"/>
              <w:right w:w="34" w:type="dxa"/>
            </w:tcMar>
          </w:tcPr>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81D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ПК-3.1 знать закономерности, принципы и уровни формирования и реализации содержания исторического образования</w:t>
            </w:r>
          </w:p>
        </w:tc>
      </w:tr>
      <w:tr w:rsidR="00081D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ПК-3.2 знать структуру, состав и дидактические единицы содержания школьного предмета «история»</w:t>
            </w:r>
          </w:p>
        </w:tc>
      </w:tr>
      <w:tr w:rsidR="00081DB0">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ПК-3.4 владеть предметным содержанием истории</w:t>
            </w:r>
          </w:p>
        </w:tc>
      </w:tr>
      <w:tr w:rsidR="00081DB0">
        <w:trPr>
          <w:trHeight w:hRule="exact" w:val="277"/>
        </w:trPr>
        <w:tc>
          <w:tcPr>
            <w:tcW w:w="9640" w:type="dxa"/>
          </w:tcPr>
          <w:p w:rsidR="00081DB0" w:rsidRDefault="00081DB0"/>
        </w:tc>
      </w:tr>
      <w:tr w:rsidR="00081DB0">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Код компетенции: ПК-6</w:t>
            </w:r>
          </w:p>
          <w:p w:rsidR="00081DB0" w:rsidRDefault="00040453">
            <w:pPr>
              <w:spacing w:after="0" w:line="240" w:lineRule="auto"/>
              <w:rPr>
                <w:sz w:val="24"/>
                <w:szCs w:val="24"/>
              </w:rPr>
            </w:pPr>
            <w:r>
              <w:rPr>
                <w:rFonts w:ascii="Times New Roman" w:hAnsi="Times New Roman" w:cs="Times New Roman"/>
                <w:b/>
                <w:color w:val="000000"/>
                <w:sz w:val="24"/>
                <w:szCs w:val="24"/>
              </w:rPr>
              <w:t>Способен осуществлять деятельность по проектированию и реализации образовательного процесса по истории в образовательных организациях основного общего и среднего общего образования</w:t>
            </w:r>
          </w:p>
        </w:tc>
      </w:tr>
      <w:tr w:rsidR="00081DB0">
        <w:trPr>
          <w:trHeight w:hRule="exact" w:val="585"/>
        </w:trPr>
        <w:tc>
          <w:tcPr>
            <w:tcW w:w="9654" w:type="dxa"/>
            <w:shd w:val="clear" w:color="000000" w:fill="FFFFFF"/>
            <w:tcMar>
              <w:left w:w="34" w:type="dxa"/>
              <w:right w:w="34" w:type="dxa"/>
            </w:tcMar>
          </w:tcPr>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81D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ПК-6.1 знать преподаваемый предмет  (историю) в пределах требований ФГОС  и основной общеобразовательной программы, его историю, место в мировой культуре и науке</w:t>
            </w:r>
          </w:p>
        </w:tc>
      </w:tr>
      <w:tr w:rsidR="00081DB0">
        <w:trPr>
          <w:trHeight w:hRule="exact" w:val="277"/>
        </w:trPr>
        <w:tc>
          <w:tcPr>
            <w:tcW w:w="9640" w:type="dxa"/>
          </w:tcPr>
          <w:p w:rsidR="00081DB0" w:rsidRDefault="00081DB0"/>
        </w:tc>
      </w:tr>
      <w:tr w:rsidR="00081D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Код компетенции: УК-1</w:t>
            </w:r>
          </w:p>
          <w:p w:rsidR="00081DB0" w:rsidRDefault="00040453">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081DB0">
        <w:trPr>
          <w:trHeight w:hRule="exact" w:val="585"/>
        </w:trPr>
        <w:tc>
          <w:tcPr>
            <w:tcW w:w="9654" w:type="dxa"/>
            <w:shd w:val="clear" w:color="000000" w:fill="FFFFFF"/>
            <w:tcMar>
              <w:left w:w="34" w:type="dxa"/>
              <w:right w:w="34" w:type="dxa"/>
            </w:tcMar>
          </w:tcPr>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081D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УК-1.1 знать способы анализа задачи, выделяя этапы ее решения, действия по решению задачи</w:t>
            </w:r>
          </w:p>
        </w:tc>
      </w:tr>
      <w:tr w:rsidR="00081D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УК-1.2 знать способы  анализа и выбора информации, необходимой для решения поставленной задачи</w:t>
            </w:r>
          </w:p>
        </w:tc>
      </w:tr>
      <w:tr w:rsidR="00081DB0">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УК-1.3 уметь рассматривать различные варианты решения задачи, оценивать их преимущества  и риски</w:t>
            </w:r>
          </w:p>
        </w:tc>
      </w:tr>
      <w:tr w:rsidR="00081DB0">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УК-1.4 владеть способами грамотно, логично, аргументированно формировать собственные суждения и оценки;  отличать факты от мнений, интерпретаций, оценок и т.д. в рассуждениях других участников деятельности</w:t>
            </w:r>
          </w:p>
        </w:tc>
      </w:tr>
      <w:tr w:rsidR="00081DB0">
        <w:trPr>
          <w:trHeight w:hRule="exact" w:val="343"/>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УК-1.5 владеть методами определения и оценивания практических последствий</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081DB0">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lastRenderedPageBreak/>
              <w:t>возможных решений задачи</w:t>
            </w:r>
          </w:p>
        </w:tc>
      </w:tr>
      <w:tr w:rsidR="00081DB0">
        <w:trPr>
          <w:trHeight w:hRule="exact" w:val="416"/>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304"/>
        </w:trPr>
        <w:tc>
          <w:tcPr>
            <w:tcW w:w="9654" w:type="dxa"/>
            <w:gridSpan w:val="7"/>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081DB0">
        <w:trPr>
          <w:trHeight w:hRule="exact" w:val="1637"/>
        </w:trPr>
        <w:tc>
          <w:tcPr>
            <w:tcW w:w="9654" w:type="dxa"/>
            <w:gridSpan w:val="7"/>
            <w:shd w:val="clear" w:color="000000" w:fill="FFFFFF"/>
            <w:tcMar>
              <w:left w:w="34" w:type="dxa"/>
              <w:right w:w="34" w:type="dxa"/>
            </w:tcMar>
          </w:tcPr>
          <w:p w:rsidR="00081DB0" w:rsidRDefault="00081DB0">
            <w:pPr>
              <w:spacing w:after="0" w:line="240" w:lineRule="auto"/>
              <w:jc w:val="both"/>
              <w:rPr>
                <w:sz w:val="24"/>
                <w:szCs w:val="24"/>
              </w:rPr>
            </w:pPr>
          </w:p>
          <w:p w:rsidR="00081DB0" w:rsidRDefault="00040453">
            <w:pPr>
              <w:spacing w:after="0" w:line="240" w:lineRule="auto"/>
              <w:jc w:val="both"/>
              <w:rPr>
                <w:sz w:val="24"/>
                <w:szCs w:val="24"/>
              </w:rPr>
            </w:pPr>
            <w:r>
              <w:rPr>
                <w:rFonts w:ascii="Times New Roman" w:hAnsi="Times New Roman" w:cs="Times New Roman"/>
                <w:color w:val="000000"/>
                <w:sz w:val="24"/>
                <w:szCs w:val="24"/>
              </w:rPr>
              <w:t>Дисциплина К.М.07.ДВ.01.01.12 «Методология истории» относится к обязательной части, является дисциплиной Блока Б1. «Дисциплины (модули)». Модуль "Историческое образование в основной школе"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081DB0">
        <w:trPr>
          <w:trHeight w:hRule="exact" w:val="138"/>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Коды</w:t>
            </w:r>
          </w:p>
          <w:p w:rsidR="00081DB0" w:rsidRDefault="00040453">
            <w:pPr>
              <w:spacing w:after="0" w:line="240" w:lineRule="auto"/>
              <w:jc w:val="center"/>
              <w:rPr>
                <w:sz w:val="24"/>
                <w:szCs w:val="24"/>
              </w:rPr>
            </w:pPr>
            <w:r>
              <w:rPr>
                <w:rFonts w:ascii="Times New Roman" w:hAnsi="Times New Roman" w:cs="Times New Roman"/>
                <w:color w:val="000000"/>
                <w:sz w:val="24"/>
                <w:szCs w:val="24"/>
              </w:rPr>
              <w:t>форми-</w:t>
            </w:r>
          </w:p>
          <w:p w:rsidR="00081DB0" w:rsidRDefault="00040453">
            <w:pPr>
              <w:spacing w:after="0" w:line="240" w:lineRule="auto"/>
              <w:jc w:val="center"/>
              <w:rPr>
                <w:sz w:val="24"/>
                <w:szCs w:val="24"/>
              </w:rPr>
            </w:pPr>
            <w:r>
              <w:rPr>
                <w:rFonts w:ascii="Times New Roman" w:hAnsi="Times New Roman" w:cs="Times New Roman"/>
                <w:color w:val="000000"/>
                <w:sz w:val="24"/>
                <w:szCs w:val="24"/>
              </w:rPr>
              <w:t>руемых</w:t>
            </w:r>
          </w:p>
          <w:p w:rsidR="00081DB0" w:rsidRDefault="00040453">
            <w:pPr>
              <w:spacing w:after="0" w:line="240" w:lineRule="auto"/>
              <w:jc w:val="center"/>
              <w:rPr>
                <w:sz w:val="24"/>
                <w:szCs w:val="24"/>
              </w:rPr>
            </w:pPr>
            <w:r>
              <w:rPr>
                <w:rFonts w:ascii="Times New Roman" w:hAnsi="Times New Roman" w:cs="Times New Roman"/>
                <w:color w:val="000000"/>
                <w:sz w:val="24"/>
                <w:szCs w:val="24"/>
              </w:rPr>
              <w:t>компе-</w:t>
            </w:r>
          </w:p>
          <w:p w:rsidR="00081DB0" w:rsidRDefault="00040453">
            <w:pPr>
              <w:spacing w:after="0" w:line="240" w:lineRule="auto"/>
              <w:jc w:val="center"/>
              <w:rPr>
                <w:sz w:val="24"/>
                <w:szCs w:val="24"/>
              </w:rPr>
            </w:pPr>
            <w:r>
              <w:rPr>
                <w:rFonts w:ascii="Times New Roman" w:hAnsi="Times New Roman" w:cs="Times New Roman"/>
                <w:color w:val="000000"/>
                <w:sz w:val="24"/>
                <w:szCs w:val="24"/>
              </w:rPr>
              <w:t>тенций</w:t>
            </w:r>
          </w:p>
        </w:tc>
      </w:tr>
      <w:tr w:rsidR="00081DB0">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81DB0"/>
        </w:tc>
      </w:tr>
      <w:tr w:rsidR="00081DB0">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81DB0"/>
        </w:tc>
      </w:tr>
      <w:tr w:rsidR="00081DB0">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pPr>
            <w:r>
              <w:rPr>
                <w:rFonts w:ascii="Times New Roman" w:hAnsi="Times New Roman" w:cs="Times New Roman"/>
                <w:color w:val="000000"/>
              </w:rPr>
              <w:t>История культуры Сибирского региона</w:t>
            </w:r>
          </w:p>
          <w:p w:rsidR="00081DB0" w:rsidRDefault="00040453">
            <w:pPr>
              <w:spacing w:after="0" w:line="240" w:lineRule="auto"/>
              <w:jc w:val="center"/>
            </w:pPr>
            <w:r>
              <w:rPr>
                <w:rFonts w:ascii="Times New Roman" w:hAnsi="Times New Roman" w:cs="Times New Roman"/>
                <w:color w:val="000000"/>
              </w:rPr>
              <w:t>Методика обучения краеведению в общеобразовательных учреждениях</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pPr>
            <w:r>
              <w:rPr>
                <w:rFonts w:ascii="Times New Roman" w:hAnsi="Times New Roman" w:cs="Times New Roman"/>
                <w:color w:val="000000"/>
              </w:rPr>
              <w:t>История культуры Сибирского региона</w:t>
            </w:r>
          </w:p>
          <w:p w:rsidR="00081DB0" w:rsidRDefault="00040453">
            <w:pPr>
              <w:spacing w:after="0" w:line="240" w:lineRule="auto"/>
              <w:jc w:val="center"/>
            </w:pPr>
            <w:r>
              <w:rPr>
                <w:rFonts w:ascii="Times New Roman" w:hAnsi="Times New Roman" w:cs="Times New Roman"/>
                <w:color w:val="000000"/>
              </w:rPr>
              <w:t>Новая и новейшая история России</w:t>
            </w:r>
          </w:p>
          <w:p w:rsidR="00081DB0" w:rsidRDefault="00040453">
            <w:pPr>
              <w:spacing w:after="0" w:line="240" w:lineRule="auto"/>
              <w:jc w:val="center"/>
            </w:pPr>
            <w:r>
              <w:rPr>
                <w:rFonts w:ascii="Times New Roman" w:hAnsi="Times New Roman" w:cs="Times New Roman"/>
                <w:color w:val="000000"/>
              </w:rPr>
              <w:t>Производственная практика (стажерская)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ПК-3, УК-1, ПК-6</w:t>
            </w:r>
          </w:p>
        </w:tc>
      </w:tr>
      <w:tr w:rsidR="00081DB0">
        <w:trPr>
          <w:trHeight w:hRule="exact" w:val="138"/>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1125"/>
        </w:trPr>
        <w:tc>
          <w:tcPr>
            <w:tcW w:w="9654" w:type="dxa"/>
            <w:gridSpan w:val="7"/>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081DB0">
        <w:trPr>
          <w:trHeight w:hRule="exact" w:val="585"/>
        </w:trPr>
        <w:tc>
          <w:tcPr>
            <w:tcW w:w="9654" w:type="dxa"/>
            <w:gridSpan w:val="7"/>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081DB0" w:rsidRDefault="00040453">
            <w:pPr>
              <w:spacing w:after="0" w:line="240" w:lineRule="auto"/>
              <w:jc w:val="center"/>
              <w:rPr>
                <w:sz w:val="24"/>
                <w:szCs w:val="24"/>
              </w:rPr>
            </w:pPr>
            <w:r>
              <w:rPr>
                <w:rFonts w:ascii="Times New Roman" w:hAnsi="Times New Roman" w:cs="Times New Roman"/>
                <w:color w:val="000000"/>
                <w:sz w:val="24"/>
                <w:szCs w:val="24"/>
              </w:rPr>
              <w:t>Из них:</w:t>
            </w:r>
          </w:p>
        </w:tc>
      </w:tr>
      <w:tr w:rsidR="00081DB0">
        <w:trPr>
          <w:trHeight w:hRule="exact" w:val="138"/>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36</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18</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0</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18</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0</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36</w:t>
            </w:r>
          </w:p>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0</w:t>
            </w:r>
          </w:p>
        </w:tc>
      </w:tr>
      <w:tr w:rsidR="00081DB0">
        <w:trPr>
          <w:trHeight w:hRule="exact" w:val="416"/>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зачеты 8</w:t>
            </w:r>
          </w:p>
        </w:tc>
      </w:tr>
      <w:tr w:rsidR="00081DB0">
        <w:trPr>
          <w:trHeight w:hRule="exact" w:val="277"/>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1666"/>
        </w:trPr>
        <w:tc>
          <w:tcPr>
            <w:tcW w:w="9654" w:type="dxa"/>
            <w:gridSpan w:val="7"/>
            <w:shd w:val="clear" w:color="000000" w:fill="FFFFFF"/>
            <w:tcMar>
              <w:left w:w="34" w:type="dxa"/>
              <w:right w:w="34" w:type="dxa"/>
            </w:tcMar>
          </w:tcPr>
          <w:p w:rsidR="00081DB0" w:rsidRDefault="00081DB0">
            <w:pPr>
              <w:spacing w:after="0" w:line="240" w:lineRule="auto"/>
              <w:jc w:val="center"/>
              <w:rPr>
                <w:sz w:val="24"/>
                <w:szCs w:val="24"/>
              </w:rPr>
            </w:pPr>
          </w:p>
          <w:p w:rsidR="00081DB0" w:rsidRDefault="00040453">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81DB0" w:rsidRDefault="00081DB0">
            <w:pPr>
              <w:spacing w:after="0" w:line="240" w:lineRule="auto"/>
              <w:jc w:val="center"/>
              <w:rPr>
                <w:sz w:val="24"/>
                <w:szCs w:val="24"/>
              </w:rPr>
            </w:pPr>
          </w:p>
          <w:p w:rsidR="00081DB0" w:rsidRDefault="0004045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081DB0">
        <w:trPr>
          <w:trHeight w:hRule="exact" w:val="416"/>
        </w:trPr>
        <w:tc>
          <w:tcPr>
            <w:tcW w:w="3970" w:type="dxa"/>
          </w:tcPr>
          <w:p w:rsidR="00081DB0" w:rsidRDefault="00081DB0"/>
        </w:tc>
        <w:tc>
          <w:tcPr>
            <w:tcW w:w="1702" w:type="dxa"/>
          </w:tcPr>
          <w:p w:rsidR="00081DB0" w:rsidRDefault="00081DB0"/>
        </w:tc>
        <w:tc>
          <w:tcPr>
            <w:tcW w:w="1702" w:type="dxa"/>
          </w:tcPr>
          <w:p w:rsidR="00081DB0" w:rsidRDefault="00081DB0"/>
        </w:tc>
        <w:tc>
          <w:tcPr>
            <w:tcW w:w="426" w:type="dxa"/>
          </w:tcPr>
          <w:p w:rsidR="00081DB0" w:rsidRDefault="00081DB0"/>
        </w:tc>
        <w:tc>
          <w:tcPr>
            <w:tcW w:w="710" w:type="dxa"/>
          </w:tcPr>
          <w:p w:rsidR="00081DB0" w:rsidRDefault="00081DB0"/>
        </w:tc>
        <w:tc>
          <w:tcPr>
            <w:tcW w:w="143" w:type="dxa"/>
          </w:tcPr>
          <w:p w:rsidR="00081DB0" w:rsidRDefault="00081DB0"/>
        </w:tc>
        <w:tc>
          <w:tcPr>
            <w:tcW w:w="993" w:type="dxa"/>
          </w:tcPr>
          <w:p w:rsidR="00081DB0" w:rsidRDefault="00081DB0"/>
        </w:tc>
      </w:tr>
      <w:tr w:rsidR="00081D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81DB0" w:rsidRDefault="00040453">
            <w:pPr>
              <w:spacing w:after="0" w:line="240" w:lineRule="auto"/>
              <w:jc w:val="center"/>
              <w:rPr>
                <w:sz w:val="24"/>
                <w:szCs w:val="24"/>
              </w:rPr>
            </w:pPr>
            <w:r>
              <w:rPr>
                <w:rFonts w:ascii="Times New Roman" w:hAnsi="Times New Roman" w:cs="Times New Roman"/>
                <w:color w:val="000000"/>
                <w:sz w:val="24"/>
                <w:szCs w:val="24"/>
              </w:rPr>
              <w:t>Часов</w:t>
            </w:r>
          </w:p>
        </w:tc>
      </w:tr>
      <w:tr w:rsidR="00081DB0">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1DB0" w:rsidRDefault="00081DB0"/>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1DB0" w:rsidRDefault="00081D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1DB0" w:rsidRDefault="00081DB0"/>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081DB0" w:rsidRDefault="00081DB0"/>
        </w:tc>
      </w:tr>
      <w:tr w:rsidR="00081DB0">
        <w:trPr>
          <w:trHeight w:hRule="exact" w:val="31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1. Введение. История как наука. Терминология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2. Принципы построения теории исторического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3. Новые подходы к осмыслению задач научного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4. Формационный и Цивилизационный подходы в исторических исследованиях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5.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6.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lastRenderedPageBreak/>
              <w:t>Тема 7. Современные подходы к историческим исследованиям (историческая антропология)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1. Введение. История как наука. Терминология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2. Принципы построения теории исторического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3. Новые подходы к осмыслению задач научного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4. Формационный и Цивилизационный подходы в исторических исследованиях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5.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6.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7. Современные подходы к историческим исследованиям (историческая антропология)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2</w:t>
            </w:r>
          </w:p>
        </w:tc>
      </w:tr>
      <w:tr w:rsidR="00081DB0">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1. Введение. История как наука. Терминология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6</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2. Принципы построения теории исторического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6</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3. Новые подходы к осмыслению задач научного исторического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4. Формационный и Цивилизационный подходы в исторических исследованиях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5.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6</w:t>
            </w:r>
          </w:p>
        </w:tc>
      </w:tr>
      <w:tr w:rsidR="00081DB0">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6. Методы исторического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6</w:t>
            </w:r>
          </w:p>
        </w:tc>
      </w:tr>
      <w:tr w:rsidR="00081DB0">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Тема 7. Современные подходы к историческим исследованиям (историческая антропология)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4</w:t>
            </w:r>
          </w:p>
        </w:tc>
      </w:tr>
      <w:tr w:rsidR="00081DB0">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81DB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81DB0"/>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color w:val="000000"/>
                <w:sz w:val="24"/>
                <w:szCs w:val="24"/>
              </w:rPr>
              <w:t>72</w:t>
            </w:r>
          </w:p>
        </w:tc>
      </w:tr>
      <w:tr w:rsidR="00081DB0">
        <w:trPr>
          <w:trHeight w:hRule="exact" w:val="8000"/>
        </w:trPr>
        <w:tc>
          <w:tcPr>
            <w:tcW w:w="9654" w:type="dxa"/>
            <w:gridSpan w:val="4"/>
            <w:shd w:val="clear" w:color="000000" w:fill="FFFFFF"/>
            <w:tcMar>
              <w:left w:w="34" w:type="dxa"/>
              <w:right w:w="34" w:type="dxa"/>
            </w:tcMar>
          </w:tcPr>
          <w:p w:rsidR="00081DB0" w:rsidRDefault="00081DB0">
            <w:pPr>
              <w:spacing w:after="0" w:line="240" w:lineRule="auto"/>
              <w:jc w:val="both"/>
              <w:rPr>
                <w:sz w:val="20"/>
                <w:szCs w:val="20"/>
              </w:rPr>
            </w:pPr>
          </w:p>
          <w:p w:rsidR="00081DB0" w:rsidRDefault="00040453">
            <w:pPr>
              <w:spacing w:after="0" w:line="240" w:lineRule="auto"/>
              <w:jc w:val="both"/>
              <w:rPr>
                <w:sz w:val="20"/>
                <w:szCs w:val="20"/>
              </w:rPr>
            </w:pPr>
            <w:r>
              <w:rPr>
                <w:rFonts w:ascii="Times New Roman" w:hAnsi="Times New Roman" w:cs="Times New Roman"/>
                <w:color w:val="000000"/>
                <w:sz w:val="20"/>
                <w:szCs w:val="20"/>
              </w:rPr>
              <w:t>* Примечания:</w:t>
            </w:r>
          </w:p>
          <w:p w:rsidR="00081DB0" w:rsidRDefault="0004045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081DB0" w:rsidRDefault="0004045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081DB0" w:rsidRDefault="0004045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081DB0" w:rsidRDefault="0004045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9931"/>
        </w:trPr>
        <w:tc>
          <w:tcPr>
            <w:tcW w:w="9654" w:type="dxa"/>
            <w:shd w:val="clear" w:color="000000" w:fill="FFFFFF"/>
            <w:tcMar>
              <w:left w:w="34" w:type="dxa"/>
              <w:right w:w="34" w:type="dxa"/>
            </w:tcMar>
          </w:tcPr>
          <w:p w:rsidR="00081DB0" w:rsidRDefault="00040453">
            <w:pPr>
              <w:spacing w:after="0" w:line="240" w:lineRule="auto"/>
              <w:jc w:val="both"/>
              <w:rPr>
                <w:sz w:val="20"/>
                <w:szCs w:val="20"/>
              </w:rPr>
            </w:pPr>
            <w:r>
              <w:rPr>
                <w:rFonts w:ascii="Times New Roman" w:hAnsi="Times New Roman" w:cs="Times New Roman"/>
                <w:color w:val="000000"/>
                <w:sz w:val="20"/>
                <w:szCs w:val="20"/>
              </w:rPr>
              <w:lastRenderedPageBreak/>
              <w:t>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081DB0" w:rsidRDefault="0004045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81DB0" w:rsidRDefault="0004045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081DB0" w:rsidRDefault="0004045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081DB0" w:rsidRDefault="0004045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081DB0">
        <w:trPr>
          <w:trHeight w:hRule="exact" w:val="585"/>
        </w:trPr>
        <w:tc>
          <w:tcPr>
            <w:tcW w:w="9654" w:type="dxa"/>
            <w:shd w:val="clear" w:color="000000" w:fill="FFFFFF"/>
            <w:tcMar>
              <w:left w:w="34" w:type="dxa"/>
              <w:right w:w="34" w:type="dxa"/>
            </w:tcMar>
          </w:tcPr>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081DB0">
        <w:trPr>
          <w:trHeight w:hRule="exact" w:val="277"/>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081DB0">
        <w:trPr>
          <w:trHeight w:hRule="exact" w:val="26"/>
        </w:trPr>
        <w:tc>
          <w:tcPr>
            <w:tcW w:w="9654" w:type="dxa"/>
            <w:vMerge w:val="restart"/>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1. Введение. История как наука. Терминология</w:t>
            </w:r>
          </w:p>
        </w:tc>
      </w:tr>
      <w:tr w:rsidR="00081DB0">
        <w:trPr>
          <w:trHeight w:hRule="exact" w:val="277"/>
        </w:trPr>
        <w:tc>
          <w:tcPr>
            <w:tcW w:w="9654" w:type="dxa"/>
            <w:vMerge/>
            <w:shd w:val="clear" w:color="000000" w:fill="FFFFFF"/>
            <w:tcMar>
              <w:left w:w="34" w:type="dxa"/>
              <w:right w:w="34" w:type="dxa"/>
            </w:tcMar>
          </w:tcPr>
          <w:p w:rsidR="00081DB0" w:rsidRDefault="00081DB0"/>
        </w:tc>
      </w:tr>
      <w:tr w:rsidR="00081DB0">
        <w:trPr>
          <w:trHeight w:hRule="exact" w:val="3801"/>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Эволюция понятия «истории». Геродот и Фукидид о задачах, форме и функциях исторического познания. Западноевропейская философская мысль (XVII–XVIII в.) и представления об исторической науке. Превращение истории в науку (Гизо, Шеллинг и др.). Объект и предмет истории. Общество, прошлое и человек в истории. Специфика исторической науки. Историческое событие. Истинное и ложное в истории. Работа историка с источниками. Методы реконструкции прошлого. Исторический факт и его структура. Алгоритм получения исторического знания. «Понимание» текста - источника.</w:t>
            </w:r>
          </w:p>
          <w:p w:rsidR="00081DB0" w:rsidRDefault="00040453">
            <w:pPr>
              <w:spacing w:after="0" w:line="240" w:lineRule="auto"/>
              <w:jc w:val="both"/>
              <w:rPr>
                <w:sz w:val="24"/>
                <w:szCs w:val="24"/>
              </w:rPr>
            </w:pPr>
            <w:r>
              <w:rPr>
                <w:rFonts w:ascii="Times New Roman" w:hAnsi="Times New Roman" w:cs="Times New Roman"/>
                <w:color w:val="000000"/>
                <w:sz w:val="24"/>
                <w:szCs w:val="24"/>
              </w:rPr>
              <w:t>Ситуация постмодерна. Понятие «постмодерн» и его черты в современном состоянии науки. Ф. Фукуяма «Конец истории?». Кризис исторического метарассказа. Становление потребности массового сознания в исторической науке. Терминология (метанаррация или "метаповествование", «метарассказ», «большая история»), история, процесс, теория, гносеоло́гия (эпистемоло́гия), цивилизация, историцизм, парадигма, принцип, метод, историография, прагматизм, провиденциализм, рационализм, номотетика, идиография, нарратив и др.</w:t>
            </w:r>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2. Принципы построения теории исторического процесса</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5423"/>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lastRenderedPageBreak/>
              <w:t>Типы теоретических построений. Философско-умозрительные теории (теории Канта и Марк¬са—Энгельса) и собственно исторические теории (философия истории Г.-В.-Ф. Гегеля). Понятие «теории истори¬ческого процесса». Основа теории исторического процесса - представление о социокультурной природе человека. Трактовка понятия «субъект» в различных теоретических построениях.</w:t>
            </w:r>
          </w:p>
          <w:p w:rsidR="00081DB0" w:rsidRDefault="00040453">
            <w:pPr>
              <w:spacing w:after="0" w:line="240" w:lineRule="auto"/>
              <w:jc w:val="both"/>
              <w:rPr>
                <w:sz w:val="24"/>
                <w:szCs w:val="24"/>
              </w:rPr>
            </w:pPr>
            <w:r>
              <w:rPr>
                <w:rFonts w:ascii="Times New Roman" w:hAnsi="Times New Roman" w:cs="Times New Roman"/>
                <w:color w:val="000000"/>
                <w:sz w:val="24"/>
                <w:szCs w:val="24"/>
              </w:rPr>
              <w:t>Историческое время. Категория исторического времени как системообразующая составляющая в теориях исторического процесса. «Проблема синхронизации». Идея непрерывности исторического процесса. (Кант, Гердер, Блок, Шиллер)</w:t>
            </w:r>
          </w:p>
          <w:p w:rsidR="00081DB0" w:rsidRDefault="00040453">
            <w:pPr>
              <w:spacing w:after="0" w:line="240" w:lineRule="auto"/>
              <w:jc w:val="both"/>
              <w:rPr>
                <w:sz w:val="24"/>
                <w:szCs w:val="24"/>
              </w:rPr>
            </w:pPr>
            <w:r>
              <w:rPr>
                <w:rFonts w:ascii="Times New Roman" w:hAnsi="Times New Roman" w:cs="Times New Roman"/>
                <w:color w:val="000000"/>
                <w:sz w:val="24"/>
                <w:szCs w:val="24"/>
              </w:rPr>
              <w:t>Цели исторического познания. Классификация концепция исторического процесса по целям исторического познания. Концепция «настоящей» истории Шиллера и Гегеля. Российская историософия о целях исторического познания (Лаппо-Данилевский и Карсавин). Попытка О. Конта и К. Маркса открыть «законы развития общества».</w:t>
            </w:r>
          </w:p>
          <w:p w:rsidR="00081DB0" w:rsidRDefault="00040453">
            <w:pPr>
              <w:spacing w:after="0" w:line="240" w:lineRule="auto"/>
              <w:jc w:val="both"/>
              <w:rPr>
                <w:sz w:val="24"/>
                <w:szCs w:val="24"/>
              </w:rPr>
            </w:pPr>
            <w:r>
              <w:rPr>
                <w:rFonts w:ascii="Times New Roman" w:hAnsi="Times New Roman" w:cs="Times New Roman"/>
                <w:color w:val="000000"/>
                <w:sz w:val="24"/>
                <w:szCs w:val="24"/>
              </w:rPr>
              <w:t>Историческая компаративистика. Сравнительно-историческое исследование – один из основных способов осмысления националь¬но-государственной истории. Вызовы ХХ в. и возникновение «сравнительной истории». Представление о «всеединстве человечества». Номотетическое и идиографическое направления в исторической науке. Сравнение как метод и метод сравнения. Становление теорий исторического процесса: Кант и Шиллер. Представление об истории как о процессе. Проблема свободы воли. Концепция Шиллера о единстве природы человека. Сравнительный метод в определении стадий в развитии народов. Социокультурная ситуация рубежа XVIII—XIX вв.</w:t>
            </w:r>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3. Новые подходы к осмыслению задач научного исторического знания.</w:t>
            </w:r>
          </w:p>
        </w:tc>
      </w:tr>
      <w:tr w:rsidR="00081DB0">
        <w:trPr>
          <w:trHeight w:hRule="exact" w:val="1907"/>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Оппозиция историзма и позитивизма. Оформление новых функ¬ций научного исторического знания (основа законотвор¬чества и принятия политических решений, формирование социальной иден¬тичности и национально-государственной идентичности). «История государства Российского» Философская история Георга Вильгельма Фридриха Гегеля. Историческая концепция (исторический процесс как целое). Соотношение рационального и эмо¬ционального в человеке. Представления о Всемирной истории. Отношение к историческому факту.</w:t>
            </w:r>
          </w:p>
        </w:tc>
      </w:tr>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4. Формационный и Цивилизационный подходы в исторических исследованиях</w:t>
            </w:r>
          </w:p>
        </w:tc>
      </w:tr>
      <w:tr w:rsidR="00081DB0">
        <w:trPr>
          <w:trHeight w:hRule="exact" w:val="4071"/>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Историософия марксизма. Сущность взглядов К. Маркса и Ф. Энгельса на исторический процесс. История как прогресс. Цели истории как науки. Концепция «отчуждения». Суть «материалистического понимания истории». Представление о будущем человечества. Социальные функции исторического процесса. Роль личности и общества в историческом процессе. Критика концепции Маркса. Формационный подход к изучению истории. Формационный подход (марксистская теория и теория постиндустриального общества). Учение об общественно-экономической формации. Базис и надстойка. Линейность исторического процесса. Понятие «цивилизация» и его смысловая нагрузка. Социокультурная ситуация рубежа XIX—XX вв. и философская проблема «чужого Я». Проблема теоретическо¬го осмысления истории человечества как единого целого на рубеже XIX — XX вв. Форми¬рование понятия «всеединое человечество». Цивилизационный подход к изучению истории. Становление и развитие цивилизационных теорий. Н.Я. Данилевский: концепция культурно-исторических типов. Историко-культурная концепция О. Шпенглера. Концепция локальных цивилизаций А. Дж. Тойнби. «Истоки истории и ее цель» Карла Ясперса.</w:t>
            </w:r>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5. Методы исторического исследования</w:t>
            </w:r>
          </w:p>
        </w:tc>
      </w:tr>
      <w:tr w:rsidR="00081DB0">
        <w:trPr>
          <w:trHeight w:hRule="exact" w:val="1096"/>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Методы исторического познания. И.Д. Ковальченко и "Методы исторического исследования". Общая характеристика основных методов исторического исследования: историко-генетического, историко-сравнительного, историко-типологического, историко- системного.</w:t>
            </w:r>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6. Методы исторического исследования</w:t>
            </w:r>
          </w:p>
        </w:tc>
      </w:tr>
      <w:tr w:rsidR="00081DB0">
        <w:trPr>
          <w:trHeight w:hRule="exact" w:val="1366"/>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Нарративные и дискрептивные методы. Количественные методы. Проблема соотношения количественного и качественного анализа. Этапы исторического исследования, основанного на применении количественных методов. Достоверность и репрезентативность. Метод контент-анализа (сущность и этапы исследования). Методы гендерных исследований</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lastRenderedPageBreak/>
              <w:t>Тема 7. Современные подходы к историческим исследованиям (историческая антропология)</w:t>
            </w:r>
          </w:p>
        </w:tc>
      </w:tr>
      <w:tr w:rsidR="00081DB0">
        <w:trPr>
          <w:trHeight w:hRule="exact" w:val="4071"/>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Становление исторической антропологии. Рождение нового направления. Смена исследовательских парадигм и возникновение исторической антропологии. От истории ментальностей – к исторической антропологии (традиции школы “Анналов”). Работы М. Блока и Л. Февра. Терминология (ментальность, микроистория, историческая антропология). Классика исторической антропологии 70 – 80-х годов (исследования Э. Леруа Ладюри, К.Гинзбурга, Н.З.Дэвис и П.Берка). Историческая антропология в поисках самоопределения (70 – 80-е гг.). Проблема соотношения микро- и макроподходов в историческом исследовании. Современные историко-антропологические исследования: направления и проблематика. «Новая культурная история” (new cultural history) в США (Р.Дарнтон, Л.Хант и др.), итальянская “микроистория” (получившая в последнее время распространение и в других странах), Alltagsgeschichte в Германии, Австрии и Швейцарии. Направления исторической антропологии (материальная и биологическая антропология, экономическая антропология, социальная антропология, культурная и политическая антропология). Историческая антропология России. Перспективы исторической антропологии.</w:t>
            </w:r>
          </w:p>
        </w:tc>
      </w:tr>
      <w:tr w:rsidR="00081DB0">
        <w:trPr>
          <w:trHeight w:hRule="exact" w:val="277"/>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081DB0">
        <w:trPr>
          <w:trHeight w:hRule="exact" w:val="14"/>
        </w:trPr>
        <w:tc>
          <w:tcPr>
            <w:tcW w:w="9640" w:type="dxa"/>
          </w:tcPr>
          <w:p w:rsidR="00081DB0" w:rsidRDefault="00081DB0"/>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1. Введение. История как наука. Терминология</w:t>
            </w:r>
          </w:p>
        </w:tc>
      </w:tr>
      <w:tr w:rsidR="00081DB0">
        <w:trPr>
          <w:trHeight w:hRule="exact" w:val="8128"/>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терминологию истории как науки.</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Эволюция понятия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2. Геродот и Фукидид о задачах, форме и функциях исторического познания.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3. Западноевропейская философская мысль (XVII–XVIII в.) и представления об исторической науке.</w:t>
            </w:r>
          </w:p>
          <w:p w:rsidR="00081DB0" w:rsidRDefault="00040453">
            <w:pPr>
              <w:spacing w:after="0" w:line="240" w:lineRule="auto"/>
              <w:jc w:val="both"/>
              <w:rPr>
                <w:sz w:val="24"/>
                <w:szCs w:val="24"/>
              </w:rPr>
            </w:pPr>
            <w:r>
              <w:rPr>
                <w:rFonts w:ascii="Times New Roman" w:hAnsi="Times New Roman" w:cs="Times New Roman"/>
                <w:color w:val="000000"/>
                <w:sz w:val="24"/>
                <w:szCs w:val="24"/>
              </w:rPr>
              <w:t>4. Превращение истории в науку (Гизо, Шеллинг и др.).</w:t>
            </w:r>
          </w:p>
          <w:p w:rsidR="00081DB0" w:rsidRDefault="00040453">
            <w:pPr>
              <w:spacing w:after="0" w:line="240" w:lineRule="auto"/>
              <w:jc w:val="both"/>
              <w:rPr>
                <w:sz w:val="24"/>
                <w:szCs w:val="24"/>
              </w:rPr>
            </w:pPr>
            <w:r>
              <w:rPr>
                <w:rFonts w:ascii="Times New Roman" w:hAnsi="Times New Roman" w:cs="Times New Roman"/>
                <w:color w:val="000000"/>
                <w:sz w:val="24"/>
                <w:szCs w:val="24"/>
              </w:rPr>
              <w:t>5. Объект и предмет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6. Общество, прошлое и человек в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7. Специфика исторической науки.</w:t>
            </w:r>
          </w:p>
          <w:p w:rsidR="00081DB0" w:rsidRDefault="00040453">
            <w:pPr>
              <w:spacing w:after="0" w:line="240" w:lineRule="auto"/>
              <w:jc w:val="both"/>
              <w:rPr>
                <w:sz w:val="24"/>
                <w:szCs w:val="24"/>
              </w:rPr>
            </w:pPr>
            <w:r>
              <w:rPr>
                <w:rFonts w:ascii="Times New Roman" w:hAnsi="Times New Roman" w:cs="Times New Roman"/>
                <w:color w:val="000000"/>
                <w:sz w:val="24"/>
                <w:szCs w:val="24"/>
              </w:rPr>
              <w:t>8. Историческое событие.</w:t>
            </w:r>
          </w:p>
          <w:p w:rsidR="00081DB0" w:rsidRDefault="00040453">
            <w:pPr>
              <w:spacing w:after="0" w:line="240" w:lineRule="auto"/>
              <w:jc w:val="both"/>
              <w:rPr>
                <w:sz w:val="24"/>
                <w:szCs w:val="24"/>
              </w:rPr>
            </w:pPr>
            <w:r>
              <w:rPr>
                <w:rFonts w:ascii="Times New Roman" w:hAnsi="Times New Roman" w:cs="Times New Roman"/>
                <w:color w:val="000000"/>
                <w:sz w:val="24"/>
                <w:szCs w:val="24"/>
              </w:rPr>
              <w:t>9. Истинное и ложное в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10. Работа историка с источниками.</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Какую роль в историческом анализе играет терминология?</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Как ученый характеризует понятие «исторического времени»?</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Методы реконструкции прошлого.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2. Исторический факт и его структура.</w:t>
            </w:r>
          </w:p>
          <w:p w:rsidR="00081DB0" w:rsidRDefault="00040453">
            <w:pPr>
              <w:spacing w:after="0" w:line="240" w:lineRule="auto"/>
              <w:jc w:val="both"/>
              <w:rPr>
                <w:sz w:val="24"/>
                <w:szCs w:val="24"/>
              </w:rPr>
            </w:pPr>
            <w:r>
              <w:rPr>
                <w:rFonts w:ascii="Times New Roman" w:hAnsi="Times New Roman" w:cs="Times New Roman"/>
                <w:color w:val="000000"/>
                <w:sz w:val="24"/>
                <w:szCs w:val="24"/>
              </w:rPr>
              <w:t>3. Алгоритм получения исторического 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4. «Понимание» текста - источника.</w:t>
            </w:r>
          </w:p>
          <w:p w:rsidR="00081DB0" w:rsidRDefault="00040453">
            <w:pPr>
              <w:spacing w:after="0" w:line="240" w:lineRule="auto"/>
              <w:jc w:val="both"/>
              <w:rPr>
                <w:sz w:val="24"/>
                <w:szCs w:val="24"/>
              </w:rPr>
            </w:pPr>
            <w:r>
              <w:rPr>
                <w:rFonts w:ascii="Times New Roman" w:hAnsi="Times New Roman" w:cs="Times New Roman"/>
                <w:color w:val="000000"/>
                <w:sz w:val="24"/>
                <w:szCs w:val="24"/>
              </w:rPr>
              <w:t>5. Ситуация постмодерна.</w:t>
            </w:r>
          </w:p>
          <w:p w:rsidR="00081DB0" w:rsidRDefault="00040453">
            <w:pPr>
              <w:spacing w:after="0" w:line="240" w:lineRule="auto"/>
              <w:jc w:val="both"/>
              <w:rPr>
                <w:sz w:val="24"/>
                <w:szCs w:val="24"/>
              </w:rPr>
            </w:pPr>
            <w:r>
              <w:rPr>
                <w:rFonts w:ascii="Times New Roman" w:hAnsi="Times New Roman" w:cs="Times New Roman"/>
                <w:color w:val="000000"/>
                <w:sz w:val="24"/>
                <w:szCs w:val="24"/>
              </w:rPr>
              <w:t>6. Понятие «постмодерн» и его черты в современном состоянии науки. Ф. Фукуяма «Конец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7. Кризис исторического метарассказа.</w:t>
            </w:r>
          </w:p>
          <w:p w:rsidR="00081DB0" w:rsidRDefault="00040453">
            <w:pPr>
              <w:spacing w:after="0" w:line="240" w:lineRule="auto"/>
              <w:jc w:val="both"/>
              <w:rPr>
                <w:sz w:val="24"/>
                <w:szCs w:val="24"/>
              </w:rPr>
            </w:pPr>
            <w:r>
              <w:rPr>
                <w:rFonts w:ascii="Times New Roman" w:hAnsi="Times New Roman" w:cs="Times New Roman"/>
                <w:color w:val="000000"/>
                <w:sz w:val="24"/>
                <w:szCs w:val="24"/>
              </w:rPr>
              <w:t>8. Становление потребности массового сознания в исторической науке.</w:t>
            </w:r>
          </w:p>
          <w:p w:rsidR="00081DB0" w:rsidRDefault="00040453">
            <w:pPr>
              <w:spacing w:after="0" w:line="240" w:lineRule="auto"/>
              <w:jc w:val="both"/>
              <w:rPr>
                <w:sz w:val="24"/>
                <w:szCs w:val="24"/>
              </w:rPr>
            </w:pPr>
            <w:r>
              <w:rPr>
                <w:rFonts w:ascii="Times New Roman" w:hAnsi="Times New Roman" w:cs="Times New Roman"/>
                <w:color w:val="000000"/>
                <w:sz w:val="24"/>
                <w:szCs w:val="24"/>
              </w:rPr>
              <w:t>9. Терминология (метанаррация или "метаповествование", «метарассказ», «большая история»), история, процесс, теория, гносеоло́гия (эпистемоло́гия), цивилизация, историцизм, парадигма, принцип, метод, историография, прагматизм, провиденциализм, рационализм, номотетика, идиография, нарратив и др.</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lastRenderedPageBreak/>
              <w:t>Тема 2. Принципы построения теории исторического процесса</w:t>
            </w:r>
          </w:p>
        </w:tc>
      </w:tr>
      <w:tr w:rsidR="00081DB0">
        <w:trPr>
          <w:trHeight w:hRule="exact" w:val="9210"/>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принципы построения теории исторического процесса</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Типы теоретических построений. Философско-умозрительные теории (теории Канта и Марк¬са—Энгельса) и собственно исторические теории (философия истории Г.-В.-Ф. Гегеля).</w:t>
            </w:r>
          </w:p>
          <w:p w:rsidR="00081DB0" w:rsidRDefault="00040453">
            <w:pPr>
              <w:spacing w:after="0" w:line="240" w:lineRule="auto"/>
              <w:jc w:val="both"/>
              <w:rPr>
                <w:sz w:val="24"/>
                <w:szCs w:val="24"/>
              </w:rPr>
            </w:pPr>
            <w:r>
              <w:rPr>
                <w:rFonts w:ascii="Times New Roman" w:hAnsi="Times New Roman" w:cs="Times New Roman"/>
                <w:color w:val="000000"/>
                <w:sz w:val="24"/>
                <w:szCs w:val="24"/>
              </w:rPr>
              <w:t>2. Понятие «теории истори¬ческого процесса».</w:t>
            </w:r>
          </w:p>
          <w:p w:rsidR="00081DB0" w:rsidRDefault="00040453">
            <w:pPr>
              <w:spacing w:after="0" w:line="240" w:lineRule="auto"/>
              <w:jc w:val="both"/>
              <w:rPr>
                <w:sz w:val="24"/>
                <w:szCs w:val="24"/>
              </w:rPr>
            </w:pPr>
            <w:r>
              <w:rPr>
                <w:rFonts w:ascii="Times New Roman" w:hAnsi="Times New Roman" w:cs="Times New Roman"/>
                <w:color w:val="000000"/>
                <w:sz w:val="24"/>
                <w:szCs w:val="24"/>
              </w:rPr>
              <w:t>3. Основа теории исторического процесса - представление о социокультурной природе человека.</w:t>
            </w:r>
          </w:p>
          <w:p w:rsidR="00081DB0" w:rsidRDefault="00040453">
            <w:pPr>
              <w:spacing w:after="0" w:line="240" w:lineRule="auto"/>
              <w:jc w:val="both"/>
              <w:rPr>
                <w:sz w:val="24"/>
                <w:szCs w:val="24"/>
              </w:rPr>
            </w:pPr>
            <w:r>
              <w:rPr>
                <w:rFonts w:ascii="Times New Roman" w:hAnsi="Times New Roman" w:cs="Times New Roman"/>
                <w:color w:val="000000"/>
                <w:sz w:val="24"/>
                <w:szCs w:val="24"/>
              </w:rPr>
              <w:t>4. Трактовка понятия «субъект» в различных теоретических построениях.</w:t>
            </w:r>
          </w:p>
          <w:p w:rsidR="00081DB0" w:rsidRDefault="00040453">
            <w:pPr>
              <w:spacing w:after="0" w:line="240" w:lineRule="auto"/>
              <w:jc w:val="both"/>
              <w:rPr>
                <w:sz w:val="24"/>
                <w:szCs w:val="24"/>
              </w:rPr>
            </w:pPr>
            <w:r>
              <w:rPr>
                <w:rFonts w:ascii="Times New Roman" w:hAnsi="Times New Roman" w:cs="Times New Roman"/>
                <w:color w:val="000000"/>
                <w:sz w:val="24"/>
                <w:szCs w:val="24"/>
              </w:rPr>
              <w:t>5. Историческое время. Категория исторического времени как системообразующая составляющая в теориях исторического процесса. «Проблема синхронизации».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6. Идея непрерывности исторического процесса. (Кант, Гердер, Блок, Шиллер)</w:t>
            </w:r>
          </w:p>
          <w:p w:rsidR="00081DB0" w:rsidRDefault="00040453">
            <w:pPr>
              <w:spacing w:after="0" w:line="240" w:lineRule="auto"/>
              <w:jc w:val="both"/>
              <w:rPr>
                <w:sz w:val="24"/>
                <w:szCs w:val="24"/>
              </w:rPr>
            </w:pPr>
            <w:r>
              <w:rPr>
                <w:rFonts w:ascii="Times New Roman" w:hAnsi="Times New Roman" w:cs="Times New Roman"/>
                <w:color w:val="000000"/>
                <w:sz w:val="24"/>
                <w:szCs w:val="24"/>
              </w:rPr>
              <w:t>7. Цели исторического познания.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8. Классификация концепция исторического процесса по целям исторического познания.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9. Концепция «настоящей» истории Шиллера и Гегеля. Российская историософия о целях исторического познания (Лаппо-Данилевский и Карсавин).</w:t>
            </w:r>
          </w:p>
          <w:p w:rsidR="00081DB0" w:rsidRDefault="00040453">
            <w:pPr>
              <w:spacing w:after="0" w:line="240" w:lineRule="auto"/>
              <w:jc w:val="both"/>
              <w:rPr>
                <w:sz w:val="24"/>
                <w:szCs w:val="24"/>
              </w:rPr>
            </w:pPr>
            <w:r>
              <w:rPr>
                <w:rFonts w:ascii="Times New Roman" w:hAnsi="Times New Roman" w:cs="Times New Roman"/>
                <w:color w:val="000000"/>
                <w:sz w:val="24"/>
                <w:szCs w:val="24"/>
              </w:rPr>
              <w:t>10. Попытка О. Конта и К. Маркса открыть «законы развития общества».</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Каково соотношение «современного « и «настоящего», по мнению ученого?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При каких обстоятельствах появляется опасность «потерять время»?</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Историческая компаративистика.</w:t>
            </w:r>
          </w:p>
          <w:p w:rsidR="00081DB0" w:rsidRDefault="00040453">
            <w:pPr>
              <w:spacing w:after="0" w:line="240" w:lineRule="auto"/>
              <w:jc w:val="both"/>
              <w:rPr>
                <w:sz w:val="24"/>
                <w:szCs w:val="24"/>
              </w:rPr>
            </w:pPr>
            <w:r>
              <w:rPr>
                <w:rFonts w:ascii="Times New Roman" w:hAnsi="Times New Roman" w:cs="Times New Roman"/>
                <w:color w:val="000000"/>
                <w:sz w:val="24"/>
                <w:szCs w:val="24"/>
              </w:rPr>
              <w:t>2. Сравнительно-историческое исследование – один из основных способов осмысления националь¬но-государственной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3. Вызовы ХХ в. и возникновение «сравнительной истории». Представление о «всеединстве человечества».</w:t>
            </w:r>
          </w:p>
          <w:p w:rsidR="00081DB0" w:rsidRDefault="00040453">
            <w:pPr>
              <w:spacing w:after="0" w:line="240" w:lineRule="auto"/>
              <w:jc w:val="both"/>
              <w:rPr>
                <w:sz w:val="24"/>
                <w:szCs w:val="24"/>
              </w:rPr>
            </w:pPr>
            <w:r>
              <w:rPr>
                <w:rFonts w:ascii="Times New Roman" w:hAnsi="Times New Roman" w:cs="Times New Roman"/>
                <w:color w:val="000000"/>
                <w:sz w:val="24"/>
                <w:szCs w:val="24"/>
              </w:rPr>
              <w:t>4. Номотетическое и идиографическое направления в исторической науке. Сравнение как метод и метод сравнения.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5. Становление теорий исторического процесса: Кант и Шиллер. Представление об истории как о процессе.</w:t>
            </w:r>
          </w:p>
          <w:p w:rsidR="00081DB0" w:rsidRDefault="00040453">
            <w:pPr>
              <w:spacing w:after="0" w:line="240" w:lineRule="auto"/>
              <w:jc w:val="both"/>
              <w:rPr>
                <w:sz w:val="24"/>
                <w:szCs w:val="24"/>
              </w:rPr>
            </w:pPr>
            <w:r>
              <w:rPr>
                <w:rFonts w:ascii="Times New Roman" w:hAnsi="Times New Roman" w:cs="Times New Roman"/>
                <w:color w:val="000000"/>
                <w:sz w:val="24"/>
                <w:szCs w:val="24"/>
              </w:rPr>
              <w:t>6. Проблема свободы воли. Концепция Шиллера о единстве природы человека.</w:t>
            </w:r>
          </w:p>
          <w:p w:rsidR="00081DB0" w:rsidRDefault="00040453">
            <w:pPr>
              <w:spacing w:after="0" w:line="240" w:lineRule="auto"/>
              <w:jc w:val="both"/>
              <w:rPr>
                <w:sz w:val="24"/>
                <w:szCs w:val="24"/>
              </w:rPr>
            </w:pPr>
            <w:r>
              <w:rPr>
                <w:rFonts w:ascii="Times New Roman" w:hAnsi="Times New Roman" w:cs="Times New Roman"/>
                <w:color w:val="000000"/>
                <w:sz w:val="24"/>
                <w:szCs w:val="24"/>
              </w:rPr>
              <w:t>7. Сравнительный метод в определении стадий в развитии народов.</w:t>
            </w:r>
          </w:p>
          <w:p w:rsidR="00081DB0" w:rsidRDefault="00040453">
            <w:pPr>
              <w:spacing w:after="0" w:line="240" w:lineRule="auto"/>
              <w:jc w:val="both"/>
              <w:rPr>
                <w:sz w:val="24"/>
                <w:szCs w:val="24"/>
              </w:rPr>
            </w:pPr>
            <w:r>
              <w:rPr>
                <w:rFonts w:ascii="Times New Roman" w:hAnsi="Times New Roman" w:cs="Times New Roman"/>
                <w:color w:val="000000"/>
                <w:sz w:val="24"/>
                <w:szCs w:val="24"/>
              </w:rPr>
              <w:t>8. Социокультурная ситуация рубежа XVIII—XIX вв.</w:t>
            </w:r>
          </w:p>
        </w:tc>
      </w:tr>
      <w:tr w:rsidR="00081DB0">
        <w:trPr>
          <w:trHeight w:hRule="exact" w:val="14"/>
        </w:trPr>
        <w:tc>
          <w:tcPr>
            <w:tcW w:w="9640" w:type="dxa"/>
          </w:tcPr>
          <w:p w:rsidR="00081DB0" w:rsidRDefault="00081DB0"/>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3. Новые подходы к осмыслению задач научного исторического знания.</w:t>
            </w:r>
          </w:p>
        </w:tc>
      </w:tr>
      <w:tr w:rsidR="00081DB0">
        <w:trPr>
          <w:trHeight w:hRule="exact" w:val="4612"/>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новые подходы к осмыслению задач научного исторического 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Оппози¬ция историзма и позитивизма.</w:t>
            </w:r>
          </w:p>
          <w:p w:rsidR="00081DB0" w:rsidRDefault="00040453">
            <w:pPr>
              <w:spacing w:after="0" w:line="240" w:lineRule="auto"/>
              <w:jc w:val="both"/>
              <w:rPr>
                <w:sz w:val="24"/>
                <w:szCs w:val="24"/>
              </w:rPr>
            </w:pPr>
            <w:r>
              <w:rPr>
                <w:rFonts w:ascii="Times New Roman" w:hAnsi="Times New Roman" w:cs="Times New Roman"/>
                <w:color w:val="000000"/>
                <w:sz w:val="24"/>
                <w:szCs w:val="24"/>
              </w:rPr>
              <w:t>2. Оформление новых функ¬ций научного исторического знания (основа законотвор¬чества и принятия политических решений, формирование социальной иден¬тичности и национально-государственной идентичности).</w:t>
            </w:r>
          </w:p>
          <w:p w:rsidR="00081DB0" w:rsidRDefault="00040453">
            <w:pPr>
              <w:spacing w:after="0" w:line="240" w:lineRule="auto"/>
              <w:jc w:val="both"/>
              <w:rPr>
                <w:sz w:val="24"/>
                <w:szCs w:val="24"/>
              </w:rPr>
            </w:pPr>
            <w:r>
              <w:rPr>
                <w:rFonts w:ascii="Times New Roman" w:hAnsi="Times New Roman" w:cs="Times New Roman"/>
                <w:color w:val="000000"/>
                <w:sz w:val="24"/>
                <w:szCs w:val="24"/>
              </w:rPr>
              <w:t>3. «История государства Российского» Философская история Георга Вильгельма Фридриха Гегеля.</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Каковы главные черты исторического наблюдения?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Каким образом ученый отвечает на вопрос: «судить или понимать» историю?</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Историческая концепция (исторический процесс как целое).</w:t>
            </w:r>
          </w:p>
          <w:p w:rsidR="00081DB0" w:rsidRDefault="00040453">
            <w:pPr>
              <w:spacing w:after="0" w:line="240" w:lineRule="auto"/>
              <w:jc w:val="both"/>
              <w:rPr>
                <w:sz w:val="24"/>
                <w:szCs w:val="24"/>
              </w:rPr>
            </w:pPr>
            <w:r>
              <w:rPr>
                <w:rFonts w:ascii="Times New Roman" w:hAnsi="Times New Roman" w:cs="Times New Roman"/>
                <w:color w:val="000000"/>
                <w:sz w:val="24"/>
                <w:szCs w:val="24"/>
              </w:rPr>
              <w:t>2. Соотношение рационального и эмо¬ционального в человеке.</w:t>
            </w:r>
          </w:p>
          <w:p w:rsidR="00081DB0" w:rsidRDefault="00040453">
            <w:pPr>
              <w:spacing w:after="0" w:line="240" w:lineRule="auto"/>
              <w:jc w:val="both"/>
              <w:rPr>
                <w:sz w:val="24"/>
                <w:szCs w:val="24"/>
              </w:rPr>
            </w:pPr>
            <w:r>
              <w:rPr>
                <w:rFonts w:ascii="Times New Roman" w:hAnsi="Times New Roman" w:cs="Times New Roman"/>
                <w:color w:val="000000"/>
                <w:sz w:val="24"/>
                <w:szCs w:val="24"/>
              </w:rPr>
              <w:t>3. Представления о Всемирной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4. Отношение к историческому факту.</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lastRenderedPageBreak/>
              <w:t>Тема 4. Формационный и Цивилизационный подходы в исторических исследованиях</w:t>
            </w:r>
          </w:p>
        </w:tc>
      </w:tr>
      <w:tr w:rsidR="00081DB0">
        <w:trPr>
          <w:trHeight w:hRule="exact" w:val="8398"/>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формационный и цивилизационный подходы в исторических исследованиях</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Историософия марксизма.</w:t>
            </w:r>
          </w:p>
          <w:p w:rsidR="00081DB0" w:rsidRDefault="00040453">
            <w:pPr>
              <w:spacing w:after="0" w:line="240" w:lineRule="auto"/>
              <w:jc w:val="both"/>
              <w:rPr>
                <w:sz w:val="24"/>
                <w:szCs w:val="24"/>
              </w:rPr>
            </w:pPr>
            <w:r>
              <w:rPr>
                <w:rFonts w:ascii="Times New Roman" w:hAnsi="Times New Roman" w:cs="Times New Roman"/>
                <w:color w:val="000000"/>
                <w:sz w:val="24"/>
                <w:szCs w:val="24"/>
              </w:rPr>
              <w:t>2. Сущность взглядов К. Маркса и Ф.</w:t>
            </w:r>
          </w:p>
          <w:p w:rsidR="00081DB0" w:rsidRDefault="00040453">
            <w:pPr>
              <w:spacing w:after="0" w:line="240" w:lineRule="auto"/>
              <w:jc w:val="both"/>
              <w:rPr>
                <w:sz w:val="24"/>
                <w:szCs w:val="24"/>
              </w:rPr>
            </w:pPr>
            <w:r>
              <w:rPr>
                <w:rFonts w:ascii="Times New Roman" w:hAnsi="Times New Roman" w:cs="Times New Roman"/>
                <w:color w:val="000000"/>
                <w:sz w:val="24"/>
                <w:szCs w:val="24"/>
              </w:rPr>
              <w:t>3. Энгельса на исторический процесс.</w:t>
            </w:r>
          </w:p>
          <w:p w:rsidR="00081DB0" w:rsidRDefault="00040453">
            <w:pPr>
              <w:spacing w:after="0" w:line="240" w:lineRule="auto"/>
              <w:jc w:val="both"/>
              <w:rPr>
                <w:sz w:val="24"/>
                <w:szCs w:val="24"/>
              </w:rPr>
            </w:pPr>
            <w:r>
              <w:rPr>
                <w:rFonts w:ascii="Times New Roman" w:hAnsi="Times New Roman" w:cs="Times New Roman"/>
                <w:color w:val="000000"/>
                <w:sz w:val="24"/>
                <w:szCs w:val="24"/>
              </w:rPr>
              <w:t>4. История как прогресс. Цели истории как науки.</w:t>
            </w:r>
          </w:p>
          <w:p w:rsidR="00081DB0" w:rsidRDefault="00040453">
            <w:pPr>
              <w:spacing w:after="0" w:line="240" w:lineRule="auto"/>
              <w:jc w:val="both"/>
              <w:rPr>
                <w:sz w:val="24"/>
                <w:szCs w:val="24"/>
              </w:rPr>
            </w:pPr>
            <w:r>
              <w:rPr>
                <w:rFonts w:ascii="Times New Roman" w:hAnsi="Times New Roman" w:cs="Times New Roman"/>
                <w:color w:val="000000"/>
                <w:sz w:val="24"/>
                <w:szCs w:val="24"/>
              </w:rPr>
              <w:t>5. Концепция «отчуждения».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6. Суть «материалистического понимания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7. Представление о будущем человечества.</w:t>
            </w:r>
          </w:p>
          <w:p w:rsidR="00081DB0" w:rsidRDefault="00040453">
            <w:pPr>
              <w:spacing w:after="0" w:line="240" w:lineRule="auto"/>
              <w:jc w:val="both"/>
              <w:rPr>
                <w:sz w:val="24"/>
                <w:szCs w:val="24"/>
              </w:rPr>
            </w:pPr>
            <w:r>
              <w:rPr>
                <w:rFonts w:ascii="Times New Roman" w:hAnsi="Times New Roman" w:cs="Times New Roman"/>
                <w:color w:val="000000"/>
                <w:sz w:val="24"/>
                <w:szCs w:val="24"/>
              </w:rPr>
              <w:t>8. Социальные функции исторического процесса.</w:t>
            </w:r>
          </w:p>
          <w:p w:rsidR="00081DB0" w:rsidRDefault="00040453">
            <w:pPr>
              <w:spacing w:after="0" w:line="240" w:lineRule="auto"/>
              <w:jc w:val="both"/>
              <w:rPr>
                <w:sz w:val="24"/>
                <w:szCs w:val="24"/>
              </w:rPr>
            </w:pPr>
            <w:r>
              <w:rPr>
                <w:rFonts w:ascii="Times New Roman" w:hAnsi="Times New Roman" w:cs="Times New Roman"/>
                <w:color w:val="000000"/>
                <w:sz w:val="24"/>
                <w:szCs w:val="24"/>
              </w:rPr>
              <w:t>9. Роль личности и общества в историческом процессе.</w:t>
            </w:r>
          </w:p>
          <w:p w:rsidR="00081DB0" w:rsidRDefault="00040453">
            <w:pPr>
              <w:spacing w:after="0" w:line="240" w:lineRule="auto"/>
              <w:jc w:val="both"/>
              <w:rPr>
                <w:sz w:val="24"/>
                <w:szCs w:val="24"/>
              </w:rPr>
            </w:pPr>
            <w:r>
              <w:rPr>
                <w:rFonts w:ascii="Times New Roman" w:hAnsi="Times New Roman" w:cs="Times New Roman"/>
                <w:color w:val="000000"/>
                <w:sz w:val="24"/>
                <w:szCs w:val="24"/>
              </w:rPr>
              <w:t>10. Критика концепции Маркса.</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Какова роль анализа в историческом исследовании?</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В чем заключается сущность научного метода, по мнению ученого?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Формационный подход к изучению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2. Формационный подход (марксистская теория и теория постиндустриального общества).</w:t>
            </w:r>
          </w:p>
          <w:p w:rsidR="00081DB0" w:rsidRDefault="00040453">
            <w:pPr>
              <w:spacing w:after="0" w:line="240" w:lineRule="auto"/>
              <w:jc w:val="both"/>
              <w:rPr>
                <w:sz w:val="24"/>
                <w:szCs w:val="24"/>
              </w:rPr>
            </w:pPr>
            <w:r>
              <w:rPr>
                <w:rFonts w:ascii="Times New Roman" w:hAnsi="Times New Roman" w:cs="Times New Roman"/>
                <w:color w:val="000000"/>
                <w:sz w:val="24"/>
                <w:szCs w:val="24"/>
              </w:rPr>
              <w:t>3. Учение об общественно-экономической формации.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4. Базис и надстойка.</w:t>
            </w:r>
          </w:p>
          <w:p w:rsidR="00081DB0" w:rsidRDefault="00040453">
            <w:pPr>
              <w:spacing w:after="0" w:line="240" w:lineRule="auto"/>
              <w:jc w:val="both"/>
              <w:rPr>
                <w:sz w:val="24"/>
                <w:szCs w:val="24"/>
              </w:rPr>
            </w:pPr>
            <w:r>
              <w:rPr>
                <w:rFonts w:ascii="Times New Roman" w:hAnsi="Times New Roman" w:cs="Times New Roman"/>
                <w:color w:val="000000"/>
                <w:sz w:val="24"/>
                <w:szCs w:val="24"/>
              </w:rPr>
              <w:t>5. Линейность исторического процесса.</w:t>
            </w:r>
          </w:p>
          <w:p w:rsidR="00081DB0" w:rsidRDefault="00040453">
            <w:pPr>
              <w:spacing w:after="0" w:line="240" w:lineRule="auto"/>
              <w:jc w:val="both"/>
              <w:rPr>
                <w:sz w:val="24"/>
                <w:szCs w:val="24"/>
              </w:rPr>
            </w:pPr>
            <w:r>
              <w:rPr>
                <w:rFonts w:ascii="Times New Roman" w:hAnsi="Times New Roman" w:cs="Times New Roman"/>
                <w:color w:val="000000"/>
                <w:sz w:val="24"/>
                <w:szCs w:val="24"/>
              </w:rPr>
              <w:t>6. Понятие «цивилизация» и его смысловая нагрузка.</w:t>
            </w:r>
          </w:p>
          <w:p w:rsidR="00081DB0" w:rsidRDefault="00040453">
            <w:pPr>
              <w:spacing w:after="0" w:line="240" w:lineRule="auto"/>
              <w:jc w:val="both"/>
              <w:rPr>
                <w:sz w:val="24"/>
                <w:szCs w:val="24"/>
              </w:rPr>
            </w:pPr>
            <w:r>
              <w:rPr>
                <w:rFonts w:ascii="Times New Roman" w:hAnsi="Times New Roman" w:cs="Times New Roman"/>
                <w:color w:val="000000"/>
                <w:sz w:val="24"/>
                <w:szCs w:val="24"/>
              </w:rPr>
              <w:t>7. Социокультурная ситуация рубежа XIX—XX вв. и философская проблема «чужого Я».</w:t>
            </w:r>
          </w:p>
          <w:p w:rsidR="00081DB0" w:rsidRDefault="00040453">
            <w:pPr>
              <w:spacing w:after="0" w:line="240" w:lineRule="auto"/>
              <w:jc w:val="both"/>
              <w:rPr>
                <w:sz w:val="24"/>
                <w:szCs w:val="24"/>
              </w:rPr>
            </w:pPr>
            <w:r>
              <w:rPr>
                <w:rFonts w:ascii="Times New Roman" w:hAnsi="Times New Roman" w:cs="Times New Roman"/>
                <w:color w:val="000000"/>
                <w:sz w:val="24"/>
                <w:szCs w:val="24"/>
              </w:rPr>
              <w:t>8. Проблема теоретическо¬го осмысления истории человечества как единого целого на рубеже XIX — XX вв.</w:t>
            </w:r>
          </w:p>
          <w:p w:rsidR="00081DB0" w:rsidRDefault="00040453">
            <w:pPr>
              <w:spacing w:after="0" w:line="240" w:lineRule="auto"/>
              <w:jc w:val="both"/>
              <w:rPr>
                <w:sz w:val="24"/>
                <w:szCs w:val="24"/>
              </w:rPr>
            </w:pPr>
            <w:r>
              <w:rPr>
                <w:rFonts w:ascii="Times New Roman" w:hAnsi="Times New Roman" w:cs="Times New Roman"/>
                <w:color w:val="000000"/>
                <w:sz w:val="24"/>
                <w:szCs w:val="24"/>
              </w:rPr>
              <w:t>9. Форми¬рование понятия «всеединое человечество».</w:t>
            </w:r>
          </w:p>
          <w:p w:rsidR="00081DB0" w:rsidRDefault="00040453">
            <w:pPr>
              <w:spacing w:after="0" w:line="240" w:lineRule="auto"/>
              <w:jc w:val="both"/>
              <w:rPr>
                <w:sz w:val="24"/>
                <w:szCs w:val="24"/>
              </w:rPr>
            </w:pPr>
            <w:r>
              <w:rPr>
                <w:rFonts w:ascii="Times New Roman" w:hAnsi="Times New Roman" w:cs="Times New Roman"/>
                <w:color w:val="000000"/>
                <w:sz w:val="24"/>
                <w:szCs w:val="24"/>
              </w:rPr>
              <w:t>10. Цивилизационный подход к изучению истории.</w:t>
            </w:r>
          </w:p>
          <w:p w:rsidR="00081DB0" w:rsidRDefault="00040453">
            <w:pPr>
              <w:spacing w:after="0" w:line="240" w:lineRule="auto"/>
              <w:jc w:val="both"/>
              <w:rPr>
                <w:sz w:val="24"/>
                <w:szCs w:val="24"/>
              </w:rPr>
            </w:pPr>
            <w:r>
              <w:rPr>
                <w:rFonts w:ascii="Times New Roman" w:hAnsi="Times New Roman" w:cs="Times New Roman"/>
                <w:color w:val="000000"/>
                <w:sz w:val="24"/>
                <w:szCs w:val="24"/>
              </w:rPr>
              <w:t>11.  Становление и развитие цивилизационных теорий.</w:t>
            </w:r>
          </w:p>
        </w:tc>
      </w:tr>
      <w:tr w:rsidR="00081DB0">
        <w:trPr>
          <w:trHeight w:hRule="exact" w:val="14"/>
        </w:trPr>
        <w:tc>
          <w:tcPr>
            <w:tcW w:w="9640" w:type="dxa"/>
          </w:tcPr>
          <w:p w:rsidR="00081DB0" w:rsidRDefault="00081DB0"/>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5. Методы исторического исследования</w:t>
            </w:r>
          </w:p>
        </w:tc>
      </w:tr>
      <w:tr w:rsidR="00081DB0">
        <w:trPr>
          <w:trHeight w:hRule="exact" w:val="5153"/>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методы исторического исследования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Методы историчес¬кого познания.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2. И.Д. Ковальченко и "Методы исторического исследо¬вания".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3. Общая характеристика основных методов исторического исследования: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 историко-генетического,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 историко-сравнительного,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 историко-типологического,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 историко-системного.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 вы понимаете выражение Блока «историк никогда не выходит за рамки времени, но вынужден двигаться внутри него то вперед, то назад…»?</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Как следует относиться к терминологии исследуемого документа? К каким последствиям может привести «не точное» прочтение документального источника?</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Н.Я. Данилевский: концепция культурно-исторических типов.</w:t>
            </w:r>
          </w:p>
          <w:p w:rsidR="00081DB0" w:rsidRDefault="00040453">
            <w:pPr>
              <w:spacing w:after="0" w:line="240" w:lineRule="auto"/>
              <w:jc w:val="both"/>
              <w:rPr>
                <w:sz w:val="24"/>
                <w:szCs w:val="24"/>
              </w:rPr>
            </w:pPr>
            <w:r>
              <w:rPr>
                <w:rFonts w:ascii="Times New Roman" w:hAnsi="Times New Roman" w:cs="Times New Roman"/>
                <w:color w:val="000000"/>
                <w:sz w:val="24"/>
                <w:szCs w:val="24"/>
              </w:rPr>
              <w:t>2. Историко-культурная концепция О. Шпенглера.</w:t>
            </w:r>
          </w:p>
          <w:p w:rsidR="00081DB0" w:rsidRDefault="00040453">
            <w:pPr>
              <w:spacing w:after="0" w:line="240" w:lineRule="auto"/>
              <w:jc w:val="both"/>
              <w:rPr>
                <w:sz w:val="24"/>
                <w:szCs w:val="24"/>
              </w:rPr>
            </w:pPr>
            <w:r>
              <w:rPr>
                <w:rFonts w:ascii="Times New Roman" w:hAnsi="Times New Roman" w:cs="Times New Roman"/>
                <w:color w:val="000000"/>
                <w:sz w:val="24"/>
                <w:szCs w:val="24"/>
              </w:rPr>
              <w:t>3. Концепция локальных цивилизаций А. Дж. Тойнби.</w:t>
            </w:r>
          </w:p>
          <w:p w:rsidR="00081DB0" w:rsidRDefault="00040453">
            <w:pPr>
              <w:spacing w:after="0" w:line="240" w:lineRule="auto"/>
              <w:jc w:val="both"/>
              <w:rPr>
                <w:sz w:val="24"/>
                <w:szCs w:val="24"/>
              </w:rPr>
            </w:pPr>
            <w:r>
              <w:rPr>
                <w:rFonts w:ascii="Times New Roman" w:hAnsi="Times New Roman" w:cs="Times New Roman"/>
                <w:color w:val="000000"/>
                <w:sz w:val="24"/>
                <w:szCs w:val="24"/>
              </w:rPr>
              <w:t>4. «Истоки истории и ее цель» Карла Ясперса.</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lastRenderedPageBreak/>
              <w:t>Тема 6. Методы исторического исследования</w:t>
            </w:r>
          </w:p>
        </w:tc>
      </w:tr>
      <w:tr w:rsidR="00081DB0">
        <w:trPr>
          <w:trHeight w:hRule="exact" w:val="4341"/>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методы исторического исследования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Нарративные и дискрептивные методы.</w:t>
            </w:r>
          </w:p>
          <w:p w:rsidR="00081DB0" w:rsidRDefault="00040453">
            <w:pPr>
              <w:spacing w:after="0" w:line="240" w:lineRule="auto"/>
              <w:jc w:val="both"/>
              <w:rPr>
                <w:sz w:val="24"/>
                <w:szCs w:val="24"/>
              </w:rPr>
            </w:pPr>
            <w:r>
              <w:rPr>
                <w:rFonts w:ascii="Times New Roman" w:hAnsi="Times New Roman" w:cs="Times New Roman"/>
                <w:color w:val="000000"/>
                <w:sz w:val="24"/>
                <w:szCs w:val="24"/>
              </w:rPr>
              <w:t>2. Количественные методы.</w:t>
            </w:r>
          </w:p>
          <w:p w:rsidR="00081DB0" w:rsidRDefault="00040453">
            <w:pPr>
              <w:spacing w:after="0" w:line="240" w:lineRule="auto"/>
              <w:jc w:val="both"/>
              <w:rPr>
                <w:sz w:val="24"/>
                <w:szCs w:val="24"/>
              </w:rPr>
            </w:pPr>
            <w:r>
              <w:rPr>
                <w:rFonts w:ascii="Times New Roman" w:hAnsi="Times New Roman" w:cs="Times New Roman"/>
                <w:color w:val="000000"/>
                <w:sz w:val="24"/>
                <w:szCs w:val="24"/>
              </w:rPr>
              <w:t>3. Проблема соотношения количественного и качественного анализа.</w:t>
            </w:r>
          </w:p>
          <w:p w:rsidR="00081DB0" w:rsidRDefault="00040453">
            <w:pPr>
              <w:spacing w:after="0" w:line="240" w:lineRule="auto"/>
              <w:jc w:val="both"/>
              <w:rPr>
                <w:sz w:val="24"/>
                <w:szCs w:val="24"/>
              </w:rPr>
            </w:pPr>
            <w:r>
              <w:rPr>
                <w:rFonts w:ascii="Times New Roman" w:hAnsi="Times New Roman" w:cs="Times New Roman"/>
                <w:color w:val="000000"/>
                <w:sz w:val="24"/>
                <w:szCs w:val="24"/>
              </w:rPr>
              <w:t>4. Этапы исторического исследования, основанного на применении количественных методов.</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Каким образом М. Блок характеризует хронологию как «инструментарий исторических исследований»?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На какие аспекты в систематизации (периодизации) исторического процесса обращает внимание ученый?</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Достоверность и репрезентативность.</w:t>
            </w:r>
          </w:p>
          <w:p w:rsidR="00081DB0" w:rsidRDefault="00040453">
            <w:pPr>
              <w:spacing w:after="0" w:line="240" w:lineRule="auto"/>
              <w:jc w:val="both"/>
              <w:rPr>
                <w:sz w:val="24"/>
                <w:szCs w:val="24"/>
              </w:rPr>
            </w:pPr>
            <w:r>
              <w:rPr>
                <w:rFonts w:ascii="Times New Roman" w:hAnsi="Times New Roman" w:cs="Times New Roman"/>
                <w:color w:val="000000"/>
                <w:sz w:val="24"/>
                <w:szCs w:val="24"/>
              </w:rPr>
              <w:t>2. Метод контент-анализа (сущность и этапы исследования).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3. Методы гендерных исследований</w:t>
            </w:r>
          </w:p>
        </w:tc>
      </w:tr>
      <w:tr w:rsidR="00081DB0">
        <w:trPr>
          <w:trHeight w:hRule="exact" w:val="14"/>
        </w:trPr>
        <w:tc>
          <w:tcPr>
            <w:tcW w:w="9640" w:type="dxa"/>
          </w:tcPr>
          <w:p w:rsidR="00081DB0" w:rsidRDefault="00081DB0"/>
        </w:tc>
      </w:tr>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jc w:val="center"/>
              <w:rPr>
                <w:sz w:val="24"/>
                <w:szCs w:val="24"/>
              </w:rPr>
            </w:pPr>
            <w:r>
              <w:rPr>
                <w:rFonts w:ascii="Times New Roman" w:hAnsi="Times New Roman" w:cs="Times New Roman"/>
                <w:b/>
                <w:color w:val="000000"/>
                <w:sz w:val="24"/>
                <w:szCs w:val="24"/>
              </w:rPr>
              <w:t>Тема 7. Современные подходы к историческим исследованиям (историческая антропология)</w:t>
            </w:r>
          </w:p>
        </w:tc>
      </w:tr>
      <w:tr w:rsidR="00081DB0">
        <w:trPr>
          <w:trHeight w:hRule="exact" w:val="7857"/>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Цель: Изучить современные подходы к историческим исследованиям (историческая антропология)</w:t>
            </w:r>
          </w:p>
          <w:p w:rsidR="00081DB0" w:rsidRDefault="00040453">
            <w:pPr>
              <w:spacing w:after="0" w:line="240" w:lineRule="auto"/>
              <w:jc w:val="both"/>
              <w:rPr>
                <w:sz w:val="24"/>
                <w:szCs w:val="24"/>
              </w:rPr>
            </w:pPr>
            <w:r>
              <w:rPr>
                <w:rFonts w:ascii="Times New Roman" w:hAnsi="Times New Roman" w:cs="Times New Roman"/>
                <w:color w:val="000000"/>
                <w:sz w:val="24"/>
                <w:szCs w:val="24"/>
              </w:rPr>
              <w:t>Вопросы для обсуждения на семинарском занятии:</w:t>
            </w:r>
          </w:p>
          <w:p w:rsidR="00081DB0" w:rsidRDefault="00040453">
            <w:pPr>
              <w:spacing w:after="0" w:line="240" w:lineRule="auto"/>
              <w:jc w:val="both"/>
              <w:rPr>
                <w:sz w:val="24"/>
                <w:szCs w:val="24"/>
              </w:rPr>
            </w:pPr>
            <w:r>
              <w:rPr>
                <w:rFonts w:ascii="Times New Roman" w:hAnsi="Times New Roman" w:cs="Times New Roman"/>
                <w:color w:val="000000"/>
                <w:sz w:val="24"/>
                <w:szCs w:val="24"/>
              </w:rPr>
              <w:t>1. Становление исторической антропологии.</w:t>
            </w:r>
          </w:p>
          <w:p w:rsidR="00081DB0" w:rsidRDefault="00040453">
            <w:pPr>
              <w:spacing w:after="0" w:line="240" w:lineRule="auto"/>
              <w:jc w:val="both"/>
              <w:rPr>
                <w:sz w:val="24"/>
                <w:szCs w:val="24"/>
              </w:rPr>
            </w:pPr>
            <w:r>
              <w:rPr>
                <w:rFonts w:ascii="Times New Roman" w:hAnsi="Times New Roman" w:cs="Times New Roman"/>
                <w:color w:val="000000"/>
                <w:sz w:val="24"/>
                <w:szCs w:val="24"/>
              </w:rPr>
              <w:t>2. Рождение нового направления.</w:t>
            </w:r>
          </w:p>
          <w:p w:rsidR="00081DB0" w:rsidRDefault="00040453">
            <w:pPr>
              <w:spacing w:after="0" w:line="240" w:lineRule="auto"/>
              <w:jc w:val="both"/>
              <w:rPr>
                <w:sz w:val="24"/>
                <w:szCs w:val="24"/>
              </w:rPr>
            </w:pPr>
            <w:r>
              <w:rPr>
                <w:rFonts w:ascii="Times New Roman" w:hAnsi="Times New Roman" w:cs="Times New Roman"/>
                <w:color w:val="000000"/>
                <w:sz w:val="24"/>
                <w:szCs w:val="24"/>
              </w:rPr>
              <w:t>3. Смена исследовательских парадигм и возникновение исторической антропологии.</w:t>
            </w:r>
          </w:p>
          <w:p w:rsidR="00081DB0" w:rsidRDefault="00040453">
            <w:pPr>
              <w:spacing w:after="0" w:line="240" w:lineRule="auto"/>
              <w:jc w:val="both"/>
              <w:rPr>
                <w:sz w:val="24"/>
                <w:szCs w:val="24"/>
              </w:rPr>
            </w:pPr>
            <w:r>
              <w:rPr>
                <w:rFonts w:ascii="Times New Roman" w:hAnsi="Times New Roman" w:cs="Times New Roman"/>
                <w:color w:val="000000"/>
                <w:sz w:val="24"/>
                <w:szCs w:val="24"/>
              </w:rPr>
              <w:t>4. От истории ментальностей – к исторической антропологии (традиции школы “Анналов”). Работы М. Блока и Л. Февра.</w:t>
            </w:r>
          </w:p>
          <w:p w:rsidR="00081DB0" w:rsidRDefault="00040453">
            <w:pPr>
              <w:spacing w:after="0" w:line="240" w:lineRule="auto"/>
              <w:jc w:val="both"/>
              <w:rPr>
                <w:sz w:val="24"/>
                <w:szCs w:val="24"/>
              </w:rPr>
            </w:pPr>
            <w:r>
              <w:rPr>
                <w:rFonts w:ascii="Times New Roman" w:hAnsi="Times New Roman" w:cs="Times New Roman"/>
                <w:color w:val="000000"/>
                <w:sz w:val="24"/>
                <w:szCs w:val="24"/>
              </w:rPr>
              <w:t>5. Терминология (ментальность, микроистория, историческая антропология).</w:t>
            </w:r>
          </w:p>
          <w:p w:rsidR="00081DB0" w:rsidRDefault="00040453">
            <w:pPr>
              <w:spacing w:after="0" w:line="240" w:lineRule="auto"/>
              <w:jc w:val="both"/>
              <w:rPr>
                <w:sz w:val="24"/>
                <w:szCs w:val="24"/>
              </w:rPr>
            </w:pPr>
            <w:r>
              <w:rPr>
                <w:rFonts w:ascii="Times New Roman" w:hAnsi="Times New Roman" w:cs="Times New Roman"/>
                <w:color w:val="000000"/>
                <w:sz w:val="24"/>
                <w:szCs w:val="24"/>
              </w:rPr>
              <w:t>6. Классика исторической антропологии 70 – 80-х годов (исследования Э. Леруа Ладюри, К.Гинзбурга, Н.З.Дэвис и П.Берка).</w:t>
            </w:r>
          </w:p>
          <w:p w:rsidR="00081DB0" w:rsidRDefault="00040453">
            <w:pPr>
              <w:spacing w:after="0" w:line="240" w:lineRule="auto"/>
              <w:jc w:val="both"/>
              <w:rPr>
                <w:sz w:val="24"/>
                <w:szCs w:val="24"/>
              </w:rPr>
            </w:pPr>
            <w:r>
              <w:rPr>
                <w:rFonts w:ascii="Times New Roman" w:hAnsi="Times New Roman" w:cs="Times New Roman"/>
                <w:color w:val="000000"/>
                <w:sz w:val="24"/>
                <w:szCs w:val="24"/>
              </w:rPr>
              <w:t>7. Историческая антропология в поисках самоопределения (70 – 80-е гг.).</w:t>
            </w:r>
          </w:p>
          <w:p w:rsidR="00081DB0" w:rsidRDefault="00040453">
            <w:pPr>
              <w:spacing w:after="0" w:line="240" w:lineRule="auto"/>
              <w:jc w:val="both"/>
              <w:rPr>
                <w:sz w:val="24"/>
                <w:szCs w:val="24"/>
              </w:rPr>
            </w:pPr>
            <w:r>
              <w:rPr>
                <w:rFonts w:ascii="Times New Roman" w:hAnsi="Times New Roman" w:cs="Times New Roman"/>
                <w:color w:val="000000"/>
                <w:sz w:val="24"/>
                <w:szCs w:val="24"/>
              </w:rPr>
              <w:t>8. Проблема соотношения микро- и макроподходов в историческом исследовании.</w:t>
            </w:r>
          </w:p>
          <w:p w:rsidR="00081DB0" w:rsidRDefault="00040453">
            <w:pPr>
              <w:spacing w:after="0" w:line="240" w:lineRule="auto"/>
              <w:jc w:val="both"/>
              <w:rPr>
                <w:sz w:val="24"/>
                <w:szCs w:val="24"/>
              </w:rPr>
            </w:pPr>
            <w:r>
              <w:rPr>
                <w:rFonts w:ascii="Times New Roman" w:hAnsi="Times New Roman" w:cs="Times New Roman"/>
                <w:color w:val="000000"/>
                <w:sz w:val="24"/>
                <w:szCs w:val="24"/>
              </w:rPr>
              <w:t>9. Современные историко-антропологические исследования: направления и проблематика.</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1. Каким образом ученый отвечает на вопрос: Почему люди изучают историю?»</w:t>
            </w:r>
          </w:p>
          <w:p w:rsidR="00081DB0" w:rsidRDefault="00040453">
            <w:pPr>
              <w:spacing w:after="0" w:line="240" w:lineRule="auto"/>
              <w:jc w:val="both"/>
              <w:rPr>
                <w:sz w:val="24"/>
                <w:szCs w:val="24"/>
              </w:rPr>
            </w:pPr>
            <w:r>
              <w:rPr>
                <w:rFonts w:ascii="Times New Roman" w:hAnsi="Times New Roman" w:cs="Times New Roman"/>
                <w:color w:val="000000"/>
                <w:sz w:val="24"/>
                <w:szCs w:val="24"/>
              </w:rPr>
              <w:t>Задание 2. Какие факторы влияют на успешность исследовательской деятельности ученых – историков?</w:t>
            </w:r>
          </w:p>
          <w:p w:rsidR="00081DB0" w:rsidRDefault="00040453">
            <w:pPr>
              <w:spacing w:after="0" w:line="240" w:lineRule="auto"/>
              <w:jc w:val="both"/>
              <w:rPr>
                <w:sz w:val="24"/>
                <w:szCs w:val="24"/>
              </w:rPr>
            </w:pPr>
            <w:r>
              <w:rPr>
                <w:rFonts w:ascii="Times New Roman" w:hAnsi="Times New Roman" w:cs="Times New Roman"/>
                <w:color w:val="000000"/>
                <w:sz w:val="24"/>
                <w:szCs w:val="24"/>
              </w:rPr>
              <w:t>Темы рефератов:</w:t>
            </w:r>
          </w:p>
          <w:p w:rsidR="00081DB0" w:rsidRDefault="00040453">
            <w:pPr>
              <w:spacing w:after="0" w:line="240" w:lineRule="auto"/>
              <w:jc w:val="both"/>
              <w:rPr>
                <w:sz w:val="24"/>
                <w:szCs w:val="24"/>
              </w:rPr>
            </w:pPr>
            <w:r>
              <w:rPr>
                <w:rFonts w:ascii="Times New Roman" w:hAnsi="Times New Roman" w:cs="Times New Roman"/>
                <w:color w:val="000000"/>
                <w:sz w:val="24"/>
                <w:szCs w:val="24"/>
              </w:rPr>
              <w:t>1. «Новая культурная история” (new cultural history) в США (Р.Дарнтон, Л.Хант и др.), итальянская “микроистория” (получившая в последнее время распространение и в других с</w:t>
            </w:r>
          </w:p>
          <w:p w:rsidR="00081DB0" w:rsidRDefault="00040453">
            <w:pPr>
              <w:spacing w:after="0" w:line="240" w:lineRule="auto"/>
              <w:jc w:val="both"/>
              <w:rPr>
                <w:sz w:val="24"/>
                <w:szCs w:val="24"/>
              </w:rPr>
            </w:pPr>
            <w:r>
              <w:rPr>
                <w:rFonts w:ascii="Times New Roman" w:hAnsi="Times New Roman" w:cs="Times New Roman"/>
                <w:color w:val="000000"/>
                <w:sz w:val="24"/>
                <w:szCs w:val="24"/>
              </w:rPr>
              <w:t>2. Направления исторической антропологии (материальная и биологическая антропология, экономическая антропология, социальная антропология, культурная и политическая антропология).</w:t>
            </w:r>
          </w:p>
          <w:p w:rsidR="00081DB0" w:rsidRDefault="00040453">
            <w:pPr>
              <w:spacing w:after="0" w:line="240" w:lineRule="auto"/>
              <w:jc w:val="both"/>
              <w:rPr>
                <w:sz w:val="24"/>
                <w:szCs w:val="24"/>
              </w:rPr>
            </w:pPr>
            <w:r>
              <w:rPr>
                <w:rFonts w:ascii="Times New Roman" w:hAnsi="Times New Roman" w:cs="Times New Roman"/>
                <w:color w:val="000000"/>
                <w:sz w:val="24"/>
                <w:szCs w:val="24"/>
              </w:rPr>
              <w:t>3. Историческая антропология России.</w:t>
            </w:r>
          </w:p>
          <w:p w:rsidR="00081DB0" w:rsidRDefault="00040453">
            <w:pPr>
              <w:spacing w:after="0" w:line="240" w:lineRule="auto"/>
              <w:jc w:val="both"/>
              <w:rPr>
                <w:sz w:val="24"/>
                <w:szCs w:val="24"/>
              </w:rPr>
            </w:pPr>
            <w:r>
              <w:rPr>
                <w:rFonts w:ascii="Times New Roman" w:hAnsi="Times New Roman" w:cs="Times New Roman"/>
                <w:color w:val="000000"/>
                <w:sz w:val="24"/>
                <w:szCs w:val="24"/>
              </w:rPr>
              <w:t>4. Перспективы исторической антропологии.</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081DB0">
        <w:trPr>
          <w:trHeight w:hRule="exact" w:val="855"/>
        </w:trPr>
        <w:tc>
          <w:tcPr>
            <w:tcW w:w="9654" w:type="dxa"/>
            <w:gridSpan w:val="2"/>
            <w:shd w:val="clear" w:color="000000" w:fill="FFFFFF"/>
            <w:tcMar>
              <w:left w:w="34" w:type="dxa"/>
              <w:right w:w="34" w:type="dxa"/>
            </w:tcMar>
          </w:tcPr>
          <w:p w:rsidR="00081DB0" w:rsidRDefault="00081DB0">
            <w:pPr>
              <w:spacing w:after="0" w:line="240" w:lineRule="auto"/>
              <w:rPr>
                <w:sz w:val="24"/>
                <w:szCs w:val="24"/>
              </w:rPr>
            </w:pPr>
          </w:p>
          <w:p w:rsidR="00081DB0" w:rsidRDefault="0004045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081DB0">
        <w:trPr>
          <w:trHeight w:hRule="exact" w:val="4912"/>
        </w:trPr>
        <w:tc>
          <w:tcPr>
            <w:tcW w:w="9654" w:type="dxa"/>
            <w:gridSpan w:val="2"/>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«Методология истории» / Пыхтеева Елена Викторовна. – Омск: Изд-во Омской гуманитарной академии, 2022.</w:t>
            </w:r>
          </w:p>
          <w:p w:rsidR="00081DB0" w:rsidRDefault="0004045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081DB0" w:rsidRDefault="0004045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81DB0" w:rsidRDefault="0004045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081DB0">
        <w:trPr>
          <w:trHeight w:hRule="exact" w:val="138"/>
        </w:trPr>
        <w:tc>
          <w:tcPr>
            <w:tcW w:w="285" w:type="dxa"/>
          </w:tcPr>
          <w:p w:rsidR="00081DB0" w:rsidRDefault="00081DB0"/>
        </w:tc>
        <w:tc>
          <w:tcPr>
            <w:tcW w:w="9356" w:type="dxa"/>
          </w:tcPr>
          <w:p w:rsidR="00081DB0" w:rsidRDefault="00081DB0"/>
        </w:tc>
      </w:tr>
      <w:tr w:rsidR="00081DB0">
        <w:trPr>
          <w:trHeight w:hRule="exact" w:val="855"/>
        </w:trPr>
        <w:tc>
          <w:tcPr>
            <w:tcW w:w="9654" w:type="dxa"/>
            <w:gridSpan w:val="2"/>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081DB0" w:rsidRDefault="00040453">
            <w:pPr>
              <w:spacing w:after="0" w:line="240" w:lineRule="auto"/>
              <w:rPr>
                <w:sz w:val="24"/>
                <w:szCs w:val="24"/>
              </w:rPr>
            </w:pPr>
            <w:r>
              <w:rPr>
                <w:rFonts w:ascii="Times New Roman" w:hAnsi="Times New Roman" w:cs="Times New Roman"/>
                <w:b/>
                <w:color w:val="000000"/>
                <w:sz w:val="24"/>
                <w:szCs w:val="24"/>
              </w:rPr>
              <w:t>Основная:</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исторического</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Лаппо-Данилевский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978-5-534-07072-9.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A41583">
                <w:rPr>
                  <w:rStyle w:val="a3"/>
                </w:rPr>
                <w:t>https://urait.ru/bcode/420752</w:t>
              </w:r>
            </w:hyperlink>
            <w:r>
              <w:t xml:space="preserve"> </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исторического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Лаппо-Данилевский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978-5-534-07070-5.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A41583">
                <w:rPr>
                  <w:rStyle w:val="a3"/>
                </w:rPr>
                <w:t>https://urait.ru/bcode/420751</w:t>
              </w:r>
            </w:hyperlink>
            <w:r>
              <w:t xml:space="preserve"> </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Филюшкин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Сиренов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Ростовцев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Федоров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978-5-9916-1820-5.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A41583">
                <w:rPr>
                  <w:rStyle w:val="a3"/>
                </w:rPr>
                <w:t>https://urait.ru/bcode/432123</w:t>
              </w:r>
            </w:hyperlink>
            <w:r>
              <w:t xml:space="preserve"> </w:t>
            </w:r>
          </w:p>
        </w:tc>
      </w:tr>
      <w:tr w:rsidR="00081DB0">
        <w:trPr>
          <w:trHeight w:hRule="exact" w:val="555"/>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Менщиков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978-5-534-13687-6.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A41583">
                <w:rPr>
                  <w:rStyle w:val="a3"/>
                </w:rPr>
                <w:t>https://urait.ru/bcode/466404</w:t>
              </w:r>
            </w:hyperlink>
            <w:r>
              <w:t xml:space="preserve"> </w:t>
            </w:r>
          </w:p>
        </w:tc>
      </w:tr>
      <w:tr w:rsidR="00081DB0">
        <w:trPr>
          <w:trHeight w:hRule="exact" w:val="277"/>
        </w:trPr>
        <w:tc>
          <w:tcPr>
            <w:tcW w:w="285" w:type="dxa"/>
          </w:tcPr>
          <w:p w:rsidR="00081DB0" w:rsidRDefault="00081DB0"/>
        </w:tc>
        <w:tc>
          <w:tcPr>
            <w:tcW w:w="9370"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i/>
                <w:color w:val="000000"/>
                <w:sz w:val="24"/>
                <w:szCs w:val="24"/>
              </w:rPr>
              <w:t>Дополнительная:</w:t>
            </w:r>
          </w:p>
        </w:tc>
      </w:tr>
      <w:tr w:rsidR="00081DB0">
        <w:trPr>
          <w:trHeight w:hRule="exact" w:val="26"/>
        </w:trPr>
        <w:tc>
          <w:tcPr>
            <w:tcW w:w="9654" w:type="dxa"/>
            <w:gridSpan w:val="2"/>
            <w:vMerge w:val="restart"/>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память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Соколова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978-5-534-10089-1.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A41583">
                <w:rPr>
                  <w:rStyle w:val="a3"/>
                </w:rPr>
                <w:t>https://urait.ru/bcode/437272</w:t>
              </w:r>
            </w:hyperlink>
            <w:r>
              <w:t xml:space="preserve"> </w:t>
            </w:r>
          </w:p>
        </w:tc>
      </w:tr>
      <w:tr w:rsidR="00081DB0">
        <w:trPr>
          <w:trHeight w:hRule="exact" w:val="799"/>
        </w:trPr>
        <w:tc>
          <w:tcPr>
            <w:tcW w:w="9654" w:type="dxa"/>
            <w:gridSpan w:val="2"/>
            <w:vMerge/>
            <w:shd w:val="clear" w:color="000000" w:fill="FFFFFF"/>
            <w:tcMar>
              <w:left w:w="34" w:type="dxa"/>
              <w:right w:w="34" w:type="dxa"/>
            </w:tcMar>
          </w:tcPr>
          <w:p w:rsidR="00081DB0" w:rsidRDefault="00081DB0"/>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Липский</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Гусев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Иванов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Лезгина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Никитин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Шилков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373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978-5-534-08323-1.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A41583">
                <w:rPr>
                  <w:rStyle w:val="a3"/>
                </w:rPr>
                <w:t>https://urait.ru/bcode/432168</w:t>
              </w:r>
            </w:hyperlink>
            <w:r>
              <w:t xml:space="preserve"> </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Цивилизациография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Колосова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978-5-534-08011-7.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A41583">
                <w:rPr>
                  <w:rStyle w:val="a3"/>
                </w:rPr>
                <w:t>https://urait.ru/bcode/424100</w:t>
              </w:r>
            </w:hyperlink>
            <w:r>
              <w:t xml:space="preserve"> </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Филюшкин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Малинов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Сиренов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Ростовцев</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Федоров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978-5-9916-1820-5.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A41583">
                <w:rPr>
                  <w:rStyle w:val="a3"/>
                </w:rPr>
                <w:t>https://urait.ru/bcode/398591</w:t>
              </w:r>
            </w:hyperlink>
            <w:r>
              <w:t xml:space="preserve"> </w:t>
            </w:r>
          </w:p>
        </w:tc>
      </w:tr>
      <w:tr w:rsidR="00081DB0">
        <w:trPr>
          <w:trHeight w:hRule="exact" w:val="826"/>
        </w:trPr>
        <w:tc>
          <w:tcPr>
            <w:tcW w:w="9654" w:type="dxa"/>
            <w:gridSpan w:val="2"/>
            <w:shd w:val="clear" w:color="000000" w:fill="FFFFFF"/>
            <w:tcMar>
              <w:left w:w="34" w:type="dxa"/>
              <w:right w:w="34" w:type="dxa"/>
            </w:tcMar>
          </w:tcPr>
          <w:p w:rsidR="00081DB0" w:rsidRDefault="00040453">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истории.</w:t>
            </w:r>
            <w:r>
              <w:t xml:space="preserve"> </w:t>
            </w:r>
            <w:r>
              <w:rPr>
                <w:rFonts w:ascii="Times New Roman" w:hAnsi="Times New Roman" w:cs="Times New Roman"/>
                <w:color w:val="000000"/>
                <w:sz w:val="24"/>
                <w:szCs w:val="24"/>
              </w:rPr>
              <w:t>Цивилизациография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Гребенюк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Колосова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978-5-534-08011-7.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A41583">
                <w:rPr>
                  <w:rStyle w:val="a3"/>
                </w:rPr>
                <w:t>https://urait.ru/bcode/455700</w:t>
              </w:r>
            </w:hyperlink>
            <w:r>
              <w:t xml:space="preserve"> </w:t>
            </w:r>
          </w:p>
        </w:tc>
      </w:tr>
      <w:tr w:rsidR="00081DB0">
        <w:trPr>
          <w:trHeight w:hRule="exact" w:val="585"/>
        </w:trPr>
        <w:tc>
          <w:tcPr>
            <w:tcW w:w="9654" w:type="dxa"/>
            <w:gridSpan w:val="2"/>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081DB0">
        <w:trPr>
          <w:trHeight w:hRule="exact" w:val="601"/>
        </w:trPr>
        <w:tc>
          <w:tcPr>
            <w:tcW w:w="9654" w:type="dxa"/>
            <w:gridSpan w:val="2"/>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3" w:history="1">
              <w:r w:rsidR="00A41583">
                <w:rPr>
                  <w:rStyle w:val="a3"/>
                  <w:rFonts w:ascii="Times New Roman" w:hAnsi="Times New Roman" w:cs="Times New Roman"/>
                  <w:sz w:val="24"/>
                  <w:szCs w:val="24"/>
                </w:rPr>
                <w:t>http://www.iprbookshop.ru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4" w:history="1">
              <w:r w:rsidR="00A41583">
                <w:rPr>
                  <w:rStyle w:val="a3"/>
                  <w:rFonts w:ascii="Times New Roman" w:hAnsi="Times New Roman" w:cs="Times New Roman"/>
                  <w:sz w:val="24"/>
                  <w:szCs w:val="24"/>
                </w:rPr>
                <w:t>http://biblio-online.ru</w:t>
              </w:r>
            </w:hyperlink>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9210"/>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lastRenderedPageBreak/>
              <w:t xml:space="preserve">3.    Единое окно доступа к образовательным ресурсам. Режим доступа: </w:t>
            </w:r>
            <w:hyperlink r:id="rId15" w:history="1">
              <w:r w:rsidR="00A41583">
                <w:rPr>
                  <w:rStyle w:val="a3"/>
                  <w:rFonts w:ascii="Times New Roman" w:hAnsi="Times New Roman" w:cs="Times New Roman"/>
                  <w:sz w:val="24"/>
                  <w:szCs w:val="24"/>
                </w:rPr>
                <w:t>http://window.edu.ru/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6" w:history="1">
              <w:r w:rsidR="00A41583">
                <w:rPr>
                  <w:rStyle w:val="a3"/>
                  <w:rFonts w:ascii="Times New Roman" w:hAnsi="Times New Roman" w:cs="Times New Roman"/>
                  <w:sz w:val="24"/>
                  <w:szCs w:val="24"/>
                </w:rPr>
                <w:t>http://elibrary.ru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7" w:history="1">
              <w:r w:rsidR="00A41583">
                <w:rPr>
                  <w:rStyle w:val="a3"/>
                  <w:rFonts w:ascii="Times New Roman" w:hAnsi="Times New Roman" w:cs="Times New Roman"/>
                  <w:sz w:val="24"/>
                  <w:szCs w:val="24"/>
                </w:rPr>
                <w:t>http://www.sciencedirect.com</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8" w:history="1">
              <w:r>
                <w:rPr>
                  <w:rStyle w:val="a3"/>
                  <w:rFonts w:ascii="Times New Roman" w:hAnsi="Times New Roman" w:cs="Times New Roman"/>
                  <w:sz w:val="24"/>
                  <w:szCs w:val="24"/>
                </w:rPr>
                <w:t>www.edu.ru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9" w:history="1">
              <w:r w:rsidR="00A41583">
                <w:rPr>
                  <w:rStyle w:val="a3"/>
                  <w:rFonts w:ascii="Times New Roman" w:hAnsi="Times New Roman" w:cs="Times New Roman"/>
                  <w:sz w:val="24"/>
                  <w:szCs w:val="24"/>
                </w:rPr>
                <w:t>http://journals.cambridge.org</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0" w:history="1">
              <w:r w:rsidR="00A41583">
                <w:rPr>
                  <w:rStyle w:val="a3"/>
                  <w:rFonts w:ascii="Times New Roman" w:hAnsi="Times New Roman" w:cs="Times New Roman"/>
                  <w:sz w:val="24"/>
                  <w:szCs w:val="24"/>
                </w:rPr>
                <w:t>http://www.oxfordjoumals.org</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1" w:history="1">
              <w:r w:rsidR="00A41583">
                <w:rPr>
                  <w:rStyle w:val="a3"/>
                  <w:rFonts w:ascii="Times New Roman" w:hAnsi="Times New Roman" w:cs="Times New Roman"/>
                  <w:sz w:val="24"/>
                  <w:szCs w:val="24"/>
                </w:rPr>
                <w:t>http://dic.academic.ru/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2" w:history="1">
              <w:r w:rsidR="00A41583">
                <w:rPr>
                  <w:rStyle w:val="a3"/>
                  <w:rFonts w:ascii="Times New Roman" w:hAnsi="Times New Roman" w:cs="Times New Roman"/>
                  <w:sz w:val="24"/>
                  <w:szCs w:val="24"/>
                </w:rPr>
                <w:t>http://www.benran.ru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3" w:history="1">
              <w:r w:rsidR="00A41583">
                <w:rPr>
                  <w:rStyle w:val="a3"/>
                  <w:rFonts w:ascii="Times New Roman" w:hAnsi="Times New Roman" w:cs="Times New Roman"/>
                  <w:sz w:val="24"/>
                  <w:szCs w:val="24"/>
                </w:rPr>
                <w:t>http://www.gks.ru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4" w:history="1">
              <w:r w:rsidR="00A41583">
                <w:rPr>
                  <w:rStyle w:val="a3"/>
                  <w:rFonts w:ascii="Times New Roman" w:hAnsi="Times New Roman" w:cs="Times New Roman"/>
                  <w:sz w:val="24"/>
                  <w:szCs w:val="24"/>
                </w:rPr>
                <w:t>http://diss.rsl.ru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5" w:history="1">
              <w:r w:rsidR="00A41583">
                <w:rPr>
                  <w:rStyle w:val="a3"/>
                  <w:rFonts w:ascii="Times New Roman" w:hAnsi="Times New Roman" w:cs="Times New Roman"/>
                  <w:sz w:val="24"/>
                  <w:szCs w:val="24"/>
                </w:rPr>
                <w:t>http://ru.spinform.ru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081DB0" w:rsidRDefault="0004045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081DB0">
        <w:trPr>
          <w:trHeight w:hRule="exact" w:val="31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081DB0">
        <w:trPr>
          <w:trHeight w:hRule="exact" w:val="5866"/>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081DB0" w:rsidRDefault="0004045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081DB0" w:rsidRDefault="0004045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081DB0" w:rsidRDefault="0004045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7948"/>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lastRenderedPageBreak/>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081DB0" w:rsidRDefault="0004045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081DB0" w:rsidRDefault="0004045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081DB0" w:rsidRDefault="0004045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081DB0" w:rsidRDefault="0004045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081DB0">
        <w:trPr>
          <w:trHeight w:hRule="exact" w:val="85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081DB0">
        <w:trPr>
          <w:trHeight w:hRule="exact" w:val="2989"/>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081DB0" w:rsidRDefault="00081DB0">
            <w:pPr>
              <w:spacing w:after="0" w:line="240" w:lineRule="auto"/>
              <w:jc w:val="both"/>
              <w:rPr>
                <w:sz w:val="24"/>
                <w:szCs w:val="24"/>
              </w:rPr>
            </w:pPr>
          </w:p>
          <w:p w:rsidR="00081DB0" w:rsidRDefault="0004045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081DB0" w:rsidRDefault="0004045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081DB0" w:rsidRDefault="0004045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081DB0" w:rsidRDefault="0004045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081DB0" w:rsidRDefault="0004045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081DB0" w:rsidRDefault="0004045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081DB0" w:rsidRDefault="00081DB0">
            <w:pPr>
              <w:spacing w:after="0" w:line="240" w:lineRule="auto"/>
              <w:jc w:val="both"/>
              <w:rPr>
                <w:sz w:val="24"/>
                <w:szCs w:val="24"/>
              </w:rPr>
            </w:pPr>
          </w:p>
          <w:p w:rsidR="00081DB0" w:rsidRDefault="0004045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A41583">
                <w:rPr>
                  <w:rStyle w:val="a3"/>
                  <w:rFonts w:ascii="Times New Roman" w:hAnsi="Times New Roman" w:cs="Times New Roman"/>
                  <w:sz w:val="24"/>
                  <w:szCs w:val="24"/>
                </w:rPr>
                <w:t>http://www.consultant.ru/edu/student/study/</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A41583">
                <w:rPr>
                  <w:rStyle w:val="a3"/>
                  <w:rFonts w:ascii="Times New Roman" w:hAnsi="Times New Roman" w:cs="Times New Roman"/>
                  <w:sz w:val="24"/>
                  <w:szCs w:val="24"/>
                </w:rPr>
                <w:t>http://edu.garant.ru/omga/</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A41583">
                <w:rPr>
                  <w:rStyle w:val="a3"/>
                  <w:rFonts w:ascii="Times New Roman" w:hAnsi="Times New Roman" w:cs="Times New Roman"/>
                  <w:sz w:val="24"/>
                  <w:szCs w:val="24"/>
                </w:rPr>
                <w:t>http://pravo.gov.ru</w:t>
              </w:r>
            </w:hyperlink>
          </w:p>
        </w:tc>
      </w:tr>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081DB0" w:rsidRDefault="00040453">
            <w:pPr>
              <w:spacing w:after="0" w:line="240" w:lineRule="auto"/>
              <w:rPr>
                <w:sz w:val="24"/>
                <w:szCs w:val="24"/>
              </w:rPr>
            </w:pPr>
            <w:r>
              <w:rPr>
                <w:rFonts w:ascii="Times New Roman" w:hAnsi="Times New Roman" w:cs="Times New Roman"/>
                <w:color w:val="000000"/>
                <w:sz w:val="24"/>
                <w:szCs w:val="24"/>
              </w:rPr>
              <w:t xml:space="preserve">образования </w:t>
            </w:r>
            <w:hyperlink r:id="rId29" w:history="1">
              <w:r w:rsidR="00A41583">
                <w:rPr>
                  <w:rStyle w:val="a3"/>
                  <w:rFonts w:ascii="Times New Roman" w:hAnsi="Times New Roman" w:cs="Times New Roman"/>
                  <w:sz w:val="24"/>
                  <w:szCs w:val="24"/>
                </w:rPr>
                <w:t>http://fgosvo.ru</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0" w:history="1">
              <w:r w:rsidR="00A41583">
                <w:rPr>
                  <w:rStyle w:val="a3"/>
                  <w:rFonts w:ascii="Times New Roman" w:hAnsi="Times New Roman" w:cs="Times New Roman"/>
                  <w:sz w:val="24"/>
                  <w:szCs w:val="24"/>
                </w:rPr>
                <w:t>http://www.ict.edu.ru</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1" w:history="1">
              <w:r w:rsidR="00A41583">
                <w:rPr>
                  <w:rStyle w:val="a3"/>
                  <w:rFonts w:ascii="Times New Roman" w:hAnsi="Times New Roman" w:cs="Times New Roman"/>
                  <w:sz w:val="24"/>
                  <w:szCs w:val="24"/>
                </w:rPr>
                <w:t>http://www.president.kremlin.ru</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32" w:history="1">
              <w:r>
                <w:rPr>
                  <w:rStyle w:val="a3"/>
                  <w:rFonts w:ascii="Times New Roman" w:hAnsi="Times New Roman" w:cs="Times New Roman"/>
                  <w:sz w:val="24"/>
                  <w:szCs w:val="24"/>
                </w:rPr>
                <w:t>www.government.ru</w:t>
              </w:r>
            </w:hyperlink>
          </w:p>
        </w:tc>
      </w:tr>
      <w:tr w:rsidR="00081DB0">
        <w:trPr>
          <w:trHeight w:hRule="exact" w:val="304"/>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33" w:history="1">
              <w:r>
                <w:rPr>
                  <w:rStyle w:val="a3"/>
                  <w:rFonts w:ascii="Times New Roman" w:hAnsi="Times New Roman" w:cs="Times New Roman"/>
                  <w:sz w:val="24"/>
                  <w:szCs w:val="24"/>
                </w:rPr>
                <w:t>www.gks.ru</w:t>
              </w:r>
            </w:hyperlink>
          </w:p>
        </w:tc>
      </w:tr>
      <w:tr w:rsidR="00081DB0">
        <w:trPr>
          <w:trHeight w:hRule="exact" w:val="29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18"/>
        </w:trPr>
        <w:tc>
          <w:tcPr>
            <w:tcW w:w="9654" w:type="dxa"/>
            <w:shd w:val="clear" w:color="000000" w:fill="FFFFFF"/>
            <w:tcMar>
              <w:left w:w="34" w:type="dxa"/>
              <w:right w:w="34" w:type="dxa"/>
            </w:tcMar>
          </w:tcPr>
          <w:p w:rsidR="00081DB0" w:rsidRDefault="00081DB0"/>
        </w:tc>
      </w:tr>
      <w:tr w:rsidR="00081DB0">
        <w:trPr>
          <w:trHeight w:hRule="exact" w:val="7587"/>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081DB0" w:rsidRDefault="0004045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081DB0" w:rsidRDefault="0004045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081DB0" w:rsidRDefault="0004045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81DB0" w:rsidRDefault="0004045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081DB0" w:rsidRDefault="0004045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081DB0" w:rsidRDefault="0004045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081DB0" w:rsidRDefault="0004045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081DB0" w:rsidRDefault="0004045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081DB0" w:rsidRDefault="0004045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081DB0" w:rsidRDefault="0004045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081DB0" w:rsidRDefault="0004045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081DB0" w:rsidRDefault="0004045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081DB0">
        <w:trPr>
          <w:trHeight w:hRule="exact" w:val="277"/>
        </w:trPr>
        <w:tc>
          <w:tcPr>
            <w:tcW w:w="9640" w:type="dxa"/>
          </w:tcPr>
          <w:p w:rsidR="00081DB0" w:rsidRDefault="00081DB0"/>
        </w:tc>
      </w:tr>
      <w:tr w:rsidR="00081DB0">
        <w:trPr>
          <w:trHeight w:hRule="exact" w:val="585"/>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081DB0">
        <w:trPr>
          <w:trHeight w:hRule="exact" w:val="6922"/>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081DB0" w:rsidRDefault="0004045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081DB0" w:rsidRDefault="0004045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081DB0" w:rsidRDefault="0004045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081DB0" w:rsidRDefault="0004045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081DB0">
        <w:trPr>
          <w:trHeight w:hRule="exact" w:val="7317"/>
        </w:trPr>
        <w:tc>
          <w:tcPr>
            <w:tcW w:w="9654" w:type="dxa"/>
            <w:shd w:val="clear" w:color="000000" w:fill="FFFFFF"/>
            <w:tcMar>
              <w:left w:w="34" w:type="dxa"/>
              <w:right w:w="34" w:type="dxa"/>
            </w:tcMar>
          </w:tcPr>
          <w:p w:rsidR="00081DB0" w:rsidRDefault="00040453">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081DB0" w:rsidRDefault="00040453">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4" w:history="1">
              <w:r>
                <w:rPr>
                  <w:rStyle w:val="a3"/>
                  <w:rFonts w:ascii="Times New Roman" w:hAnsi="Times New Roman" w:cs="Times New Roman"/>
                  <w:sz w:val="24"/>
                  <w:szCs w:val="24"/>
                </w:rPr>
                <w:t>www.biblio-online.ru</w:t>
              </w:r>
            </w:hyperlink>
          </w:p>
          <w:p w:rsidR="00081DB0" w:rsidRDefault="0004045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081DB0">
        <w:trPr>
          <w:trHeight w:hRule="exact" w:val="2478"/>
        </w:trPr>
        <w:tc>
          <w:tcPr>
            <w:tcW w:w="9654" w:type="dxa"/>
            <w:shd w:val="clear" w:color="000000" w:fill="FFFFFF"/>
            <w:tcMar>
              <w:left w:w="34" w:type="dxa"/>
              <w:right w:w="34" w:type="dxa"/>
            </w:tcMar>
          </w:tcPr>
          <w:p w:rsidR="00081DB0" w:rsidRDefault="00040453">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081DB0" w:rsidRDefault="00081DB0"/>
    <w:sectPr w:rsidR="00081DB0">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40453"/>
    <w:rsid w:val="00081DB0"/>
    <w:rsid w:val="001F0BC7"/>
    <w:rsid w:val="006C5375"/>
    <w:rsid w:val="00A41583"/>
    <w:rsid w:val="00D31453"/>
    <w:rsid w:val="00E209E2"/>
    <w:rsid w:val="00F6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453"/>
    <w:rPr>
      <w:color w:val="0563C1" w:themeColor="hyperlink"/>
      <w:u w:val="single"/>
    </w:rPr>
  </w:style>
  <w:style w:type="character" w:styleId="a4">
    <w:name w:val="Unresolved Mention"/>
    <w:basedOn w:val="a0"/>
    <w:uiPriority w:val="99"/>
    <w:semiHidden/>
    <w:unhideWhenUsed/>
    <w:rsid w:val="0004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dic.academic.ru/" TargetMode="External"/><Relationship Id="rId34" Type="http://schemas.openxmlformats.org/officeDocument/2006/relationships/hyperlink" Target="http://www.biblio-online.ru" TargetMode="External"/><Relationship Id="rId7" Type="http://schemas.openxmlformats.org/officeDocument/2006/relationships/hyperlink" Target="https://urait.ru/bcode/466404" TargetMode="External"/><Relationship Id="rId12" Type="http://schemas.openxmlformats.org/officeDocument/2006/relationships/hyperlink" Target="https://urait.ru/bcode/455700"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33" Type="http://schemas.openxmlformats.org/officeDocument/2006/relationships/hyperlink" Target="http://www.gks.ru" TargetMode="External"/><Relationship Id="rId2" Type="http://schemas.openxmlformats.org/officeDocument/2006/relationships/settings" Target="setting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29" Type="http://schemas.openxmlformats.org/officeDocument/2006/relationships/hyperlink" Target="http://fgosvo.ru" TargetMode="External"/><Relationship Id="rId1" Type="http://schemas.openxmlformats.org/officeDocument/2006/relationships/styles" Target="styles.xml"/><Relationship Id="rId6" Type="http://schemas.openxmlformats.org/officeDocument/2006/relationships/hyperlink" Target="https://urait.ru/bcode/432123" TargetMode="External"/><Relationship Id="rId11" Type="http://schemas.openxmlformats.org/officeDocument/2006/relationships/hyperlink" Target="https://urait.ru/bcode/398591" TargetMode="External"/><Relationship Id="rId24" Type="http://schemas.openxmlformats.org/officeDocument/2006/relationships/hyperlink" Target="http://diss.rsl.ru" TargetMode="External"/><Relationship Id="rId32" Type="http://schemas.openxmlformats.org/officeDocument/2006/relationships/hyperlink" Target="http://www.government.ru" TargetMode="External"/><Relationship Id="rId5" Type="http://schemas.openxmlformats.org/officeDocument/2006/relationships/hyperlink" Target="https://urait.ru/bcode/420751" TargetMode="Externa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36" Type="http://schemas.openxmlformats.org/officeDocument/2006/relationships/theme" Target="theme/theme1.xml"/><Relationship Id="rId10" Type="http://schemas.openxmlformats.org/officeDocument/2006/relationships/hyperlink" Target="https://urait.ru/bcode/424100" TargetMode="External"/><Relationship Id="rId19" Type="http://schemas.openxmlformats.org/officeDocument/2006/relationships/hyperlink" Target="http://journals.cambridge.org" TargetMode="External"/><Relationship Id="rId31" Type="http://schemas.openxmlformats.org/officeDocument/2006/relationships/hyperlink" Target="http://www.president.kremlin.ru" TargetMode="External"/><Relationship Id="rId4" Type="http://schemas.openxmlformats.org/officeDocument/2006/relationships/hyperlink" Target="https://urait.ru/bcode/420752" TargetMode="External"/><Relationship Id="rId9" Type="http://schemas.openxmlformats.org/officeDocument/2006/relationships/hyperlink" Target="https://urait.ru/bcode/432168"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hyperlink" Target="http://edu.garant.ru/omga/" TargetMode="External"/><Relationship Id="rId30" Type="http://schemas.openxmlformats.org/officeDocument/2006/relationships/hyperlink" Target="http://www.ict.edu.ru" TargetMode="External"/><Relationship Id="rId35" Type="http://schemas.openxmlformats.org/officeDocument/2006/relationships/fontTable" Target="fontTable.xml"/><Relationship Id="rId8" Type="http://schemas.openxmlformats.org/officeDocument/2006/relationships/hyperlink" Target="https://urait.ru/bcode/437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8065</Words>
  <Characters>45976</Characters>
  <Application>Microsoft Office Word</Application>
  <DocSecurity>0</DocSecurity>
  <Lines>383</Lines>
  <Paragraphs>107</Paragraphs>
  <ScaleCrop>false</ScaleCrop>
  <Company/>
  <LinksUpToDate>false</LinksUpToDate>
  <CharactersWithSpaces>53934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2022-2023_ФГОС3++2022_Бак-ОФО-ПО(ИО)(22)_plx_Методология истории</dc:title>
  <dc:creator>FastReport.NET</dc:creator>
  <cp:lastModifiedBy>Mark Bernstorf</cp:lastModifiedBy>
  <cp:revision>5</cp:revision>
  <dcterms:created xsi:type="dcterms:W3CDTF">2022-05-02T20:43:00Z</dcterms:created>
  <dcterms:modified xsi:type="dcterms:W3CDTF">2022-11-13T09:33:00Z</dcterms:modified>
</cp:coreProperties>
</file>